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6B61" w:rsidRDefault="00E16B61">
      <w:pPr>
        <w:rPr>
          <w:sz w:val="24"/>
          <w:szCs w:val="24"/>
        </w:rPr>
      </w:pPr>
    </w:p>
    <w:p w:rsidR="00E16B61" w:rsidRDefault="00653F6D">
      <w:pPr>
        <w:sectPr w:rsidR="00E16B61">
          <w:pgSz w:w="11900" w:h="16838"/>
          <w:pgMar w:top="1440" w:right="1440" w:bottom="875" w:left="1440" w:header="0" w:footer="0" w:gutter="0"/>
          <w:cols w:space="0"/>
        </w:sectPr>
      </w:pPr>
      <w:r>
        <w:rPr>
          <w:noProof/>
        </w:rPr>
        <w:drawing>
          <wp:inline distT="0" distB="0" distL="0" distR="0">
            <wp:extent cx="5826600" cy="8221980"/>
            <wp:effectExtent l="0" t="0" r="3175" b="7620"/>
            <wp:docPr id="86" name="Рисунок 86" descr="F:\2. 2019-2020 СТМ Раб. программа\РП Ручса Род.яз и лит-ра 2019-2020\Scan-200229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2. 2019-2020 СТМ Раб. программа\РП Ручса Род.яз и лит-ра 2019-2020\Scan-200229-00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6600" cy="822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6B61" w:rsidRDefault="006643CF">
      <w:pPr>
        <w:spacing w:line="369" w:lineRule="auto"/>
        <w:ind w:left="352" w:right="540" w:firstLine="761"/>
        <w:rPr>
          <w:sz w:val="20"/>
          <w:szCs w:val="20"/>
        </w:rPr>
      </w:pPr>
      <w:r>
        <w:rPr>
          <w:rFonts w:eastAsia="Times New Roman"/>
          <w:b/>
          <w:bCs/>
          <w:sz w:val="23"/>
          <w:szCs w:val="23"/>
        </w:rPr>
        <w:lastRenderedPageBreak/>
        <w:t xml:space="preserve">ПЛАНИРУЕМЫЕ РЕЗУЛЬТАТЫ ИЗУЧЕНИЯ УЧЕБНОГО ПРЕДМЕТА </w:t>
      </w:r>
      <w:r>
        <w:rPr>
          <w:rFonts w:eastAsia="Times New Roman"/>
          <w:sz w:val="23"/>
          <w:szCs w:val="23"/>
        </w:rPr>
        <w:t>Результатом освоения учебного курса по родному (татарскому) языку (5-9 классы) являются</w:t>
      </w:r>
    </w:p>
    <w:p w:rsidR="00E16B61" w:rsidRDefault="006643CF">
      <w:pPr>
        <w:numPr>
          <w:ilvl w:val="1"/>
          <w:numId w:val="1"/>
        </w:numPr>
        <w:tabs>
          <w:tab w:val="left" w:pos="612"/>
        </w:tabs>
        <w:spacing w:line="238" w:lineRule="auto"/>
        <w:ind w:left="612" w:hanging="264"/>
        <w:rPr>
          <w:rFonts w:eastAsia="Times New Roman"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Личностные результаты:</w:t>
      </w:r>
    </w:p>
    <w:p w:rsidR="00E16B61" w:rsidRDefault="00E16B61">
      <w:pPr>
        <w:spacing w:line="149" w:lineRule="exact"/>
        <w:rPr>
          <w:rFonts w:eastAsia="Times New Roman"/>
          <w:sz w:val="24"/>
          <w:szCs w:val="24"/>
        </w:rPr>
      </w:pPr>
    </w:p>
    <w:p w:rsidR="00E16B61" w:rsidRDefault="006643CF">
      <w:pPr>
        <w:numPr>
          <w:ilvl w:val="0"/>
          <w:numId w:val="1"/>
        </w:numPr>
        <w:tabs>
          <w:tab w:val="left" w:pos="352"/>
        </w:tabs>
        <w:spacing w:line="356" w:lineRule="auto"/>
        <w:ind w:left="352" w:hanging="352"/>
        <w:jc w:val="both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понимание татарского языка как одной из основных национально-культурных ценностей татарского народа, определяющей роли родного языка в развитии интеллектуальных, творческих способностей и моральных качеств личности; его значения в процессе получения школьного образования;</w:t>
      </w:r>
    </w:p>
    <w:p w:rsidR="00E16B61" w:rsidRDefault="00E16B61">
      <w:pPr>
        <w:spacing w:line="18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1"/>
        </w:numPr>
        <w:tabs>
          <w:tab w:val="left" w:pos="352"/>
        </w:tabs>
        <w:spacing w:line="354" w:lineRule="auto"/>
        <w:ind w:left="352" w:hanging="352"/>
        <w:jc w:val="both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осознание эстетической ценности татарского языка; уважительное отношение к родному языку, гордость за него; потребность сохранить чистоту татарского языка как явления национальной культуры; стремление к речевому самосовершенствованию;</w:t>
      </w:r>
    </w:p>
    <w:p w:rsidR="00E16B61" w:rsidRDefault="00E16B61">
      <w:pPr>
        <w:spacing w:line="20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1"/>
        </w:numPr>
        <w:tabs>
          <w:tab w:val="left" w:pos="352"/>
        </w:tabs>
        <w:spacing w:line="354" w:lineRule="auto"/>
        <w:ind w:left="352" w:right="20" w:hanging="352"/>
        <w:jc w:val="both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достаточный объем словарного запаса и усвоенных грамматических сре</w:t>
      </w:r>
      <w:proofErr w:type="gramStart"/>
      <w:r>
        <w:rPr>
          <w:rFonts w:eastAsia="Times New Roman"/>
          <w:sz w:val="24"/>
          <w:szCs w:val="24"/>
        </w:rPr>
        <w:t>дств дл</w:t>
      </w:r>
      <w:proofErr w:type="gramEnd"/>
      <w:r>
        <w:rPr>
          <w:rFonts w:eastAsia="Times New Roman"/>
          <w:sz w:val="24"/>
          <w:szCs w:val="24"/>
        </w:rPr>
        <w:t>я свободного выражения мыслей и чувств в процессе речевого общения; способность к самооценке на основе наблюдения за собственной речью.</w:t>
      </w:r>
    </w:p>
    <w:p w:rsidR="00E16B61" w:rsidRDefault="00E16B61">
      <w:pPr>
        <w:spacing w:line="14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2"/>
          <w:numId w:val="1"/>
        </w:numPr>
        <w:tabs>
          <w:tab w:val="left" w:pos="952"/>
        </w:tabs>
        <w:ind w:left="952" w:hanging="263"/>
        <w:rPr>
          <w:rFonts w:eastAsia="Times New Roman"/>
          <w:b/>
          <w:bCs/>
          <w:sz w:val="24"/>
          <w:szCs w:val="24"/>
        </w:rPr>
      </w:pPr>
      <w:proofErr w:type="spellStart"/>
      <w:r>
        <w:rPr>
          <w:rFonts w:eastAsia="Times New Roman"/>
          <w:b/>
          <w:bCs/>
          <w:sz w:val="24"/>
          <w:szCs w:val="24"/>
        </w:rPr>
        <w:t>Метапредметные</w:t>
      </w:r>
      <w:proofErr w:type="spellEnd"/>
      <w:r>
        <w:rPr>
          <w:rFonts w:eastAsia="Times New Roman"/>
          <w:b/>
          <w:bCs/>
          <w:sz w:val="24"/>
          <w:szCs w:val="24"/>
        </w:rPr>
        <w:t xml:space="preserve"> результаты:</w:t>
      </w:r>
    </w:p>
    <w:p w:rsidR="00E16B61" w:rsidRDefault="00E16B61">
      <w:pPr>
        <w:spacing w:line="13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numPr>
          <w:ilvl w:val="0"/>
          <w:numId w:val="1"/>
        </w:numPr>
        <w:tabs>
          <w:tab w:val="left" w:pos="352"/>
        </w:tabs>
        <w:ind w:left="352" w:hanging="352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владение всеми видами речевой деятельности:</w:t>
      </w:r>
    </w:p>
    <w:p w:rsidR="00E16B61" w:rsidRDefault="00E16B61">
      <w:pPr>
        <w:spacing w:line="139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1"/>
        </w:numPr>
        <w:tabs>
          <w:tab w:val="left" w:pos="352"/>
        </w:tabs>
        <w:ind w:left="352" w:hanging="352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адекватное понимание информации устного и письменного сообщения;</w:t>
      </w:r>
    </w:p>
    <w:p w:rsidR="00E16B61" w:rsidRDefault="00E16B61">
      <w:pPr>
        <w:spacing w:line="136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1"/>
        </w:numPr>
        <w:tabs>
          <w:tab w:val="left" w:pos="352"/>
        </w:tabs>
        <w:ind w:left="352" w:hanging="352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владение разными видами чтения;</w:t>
      </w:r>
    </w:p>
    <w:p w:rsidR="00E16B61" w:rsidRDefault="00E16B61">
      <w:pPr>
        <w:spacing w:line="139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1"/>
        </w:numPr>
        <w:tabs>
          <w:tab w:val="left" w:pos="352"/>
        </w:tabs>
        <w:ind w:left="352" w:hanging="352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адекватное восприятие на слух текстов разных стилей и жанров;</w:t>
      </w:r>
    </w:p>
    <w:p w:rsidR="00E16B61" w:rsidRDefault="00E16B61">
      <w:pPr>
        <w:spacing w:line="149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1"/>
        </w:numPr>
        <w:tabs>
          <w:tab w:val="left" w:pos="352"/>
        </w:tabs>
        <w:spacing w:line="354" w:lineRule="auto"/>
        <w:ind w:left="352" w:right="20" w:hanging="352"/>
        <w:jc w:val="both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способность извлекать информацию из разных источников, включая средства массовой информации, компакт-диски учебного назначения, ресурсы Интернета; умение свободно пользоваться словарями различных типов, справочной литературой;</w:t>
      </w:r>
    </w:p>
    <w:p w:rsidR="00E16B61" w:rsidRDefault="00E16B61">
      <w:pPr>
        <w:spacing w:line="22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1"/>
        </w:numPr>
        <w:tabs>
          <w:tab w:val="left" w:pos="352"/>
        </w:tabs>
        <w:spacing w:line="348" w:lineRule="auto"/>
        <w:ind w:left="352" w:right="20" w:hanging="352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овладение приемами отбора и систематизации материала на определенную тему; умение вести самостоятельный поиск информации, ее анализ и отбор;</w:t>
      </w:r>
    </w:p>
    <w:p w:rsidR="00E16B61" w:rsidRDefault="00E16B61">
      <w:pPr>
        <w:spacing w:line="27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1"/>
        </w:numPr>
        <w:tabs>
          <w:tab w:val="left" w:pos="352"/>
        </w:tabs>
        <w:spacing w:line="348" w:lineRule="auto"/>
        <w:ind w:left="352" w:hanging="352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умение сопоставлять и сравнивать речевые высказывания с точки зрения их содержания, стилистических особенностей и использованных языковых средств;</w:t>
      </w:r>
    </w:p>
    <w:p w:rsidR="00E16B61" w:rsidRDefault="00E16B61">
      <w:pPr>
        <w:spacing w:line="27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1"/>
        </w:numPr>
        <w:tabs>
          <w:tab w:val="left" w:pos="352"/>
        </w:tabs>
        <w:spacing w:line="354" w:lineRule="auto"/>
        <w:ind w:left="352" w:right="20" w:hanging="352"/>
        <w:jc w:val="both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способность определять цели предстоящей учебной деятельности (индивидуальной и коллективной), последовательность действий, а также оценивать достигнутые результаты и адекватно формулировать их в устной и письменной форме;</w:t>
      </w:r>
    </w:p>
    <w:p w:rsidR="00E16B61" w:rsidRDefault="00E16B61">
      <w:pPr>
        <w:spacing w:line="20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1"/>
        </w:numPr>
        <w:tabs>
          <w:tab w:val="left" w:pos="352"/>
        </w:tabs>
        <w:spacing w:line="350" w:lineRule="auto"/>
        <w:ind w:left="352" w:right="20" w:hanging="352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умение воспроизводить прослушанный или прочитанный текст с разной степенью свернутости;</w:t>
      </w:r>
    </w:p>
    <w:p w:rsidR="00E16B61" w:rsidRDefault="00E16B61">
      <w:pPr>
        <w:spacing w:line="23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1"/>
        </w:numPr>
        <w:tabs>
          <w:tab w:val="left" w:pos="352"/>
        </w:tabs>
        <w:spacing w:line="350" w:lineRule="auto"/>
        <w:ind w:left="352" w:right="20" w:hanging="352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умение создавать устные и письменные тексты разных типов, стилей речи и жанров с учетом замысла, адресата и ситуации общения;</w:t>
      </w:r>
    </w:p>
    <w:p w:rsidR="00E16B61" w:rsidRDefault="00E16B61">
      <w:pPr>
        <w:spacing w:line="10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1"/>
        </w:numPr>
        <w:tabs>
          <w:tab w:val="left" w:pos="352"/>
        </w:tabs>
        <w:ind w:left="352" w:hanging="352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способность свободно, правильно излагать свои мысли в устной и письменной форме;</w:t>
      </w:r>
    </w:p>
    <w:p w:rsidR="00E16B61" w:rsidRDefault="00E16B61">
      <w:pPr>
        <w:spacing w:line="139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1"/>
        </w:numPr>
        <w:tabs>
          <w:tab w:val="left" w:pos="352"/>
        </w:tabs>
        <w:ind w:left="352" w:hanging="352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владение разными видами монолога и диалога;</w:t>
      </w:r>
    </w:p>
    <w:p w:rsidR="00E16B61" w:rsidRDefault="00E16B61">
      <w:pPr>
        <w:spacing w:line="344" w:lineRule="exact"/>
        <w:rPr>
          <w:sz w:val="20"/>
          <w:szCs w:val="20"/>
        </w:rPr>
      </w:pPr>
    </w:p>
    <w:p w:rsidR="00E16B61" w:rsidRDefault="006643CF">
      <w:pPr>
        <w:ind w:left="9612"/>
        <w:rPr>
          <w:sz w:val="20"/>
          <w:szCs w:val="20"/>
        </w:rPr>
      </w:pPr>
      <w:r>
        <w:rPr>
          <w:rFonts w:ascii="Calibri" w:eastAsia="Calibri" w:hAnsi="Calibri" w:cs="Calibri"/>
          <w:sz w:val="19"/>
          <w:szCs w:val="19"/>
        </w:rPr>
        <w:t>2</w:t>
      </w:r>
    </w:p>
    <w:p w:rsidR="00E16B61" w:rsidRDefault="00E16B61">
      <w:pPr>
        <w:sectPr w:rsidR="00E16B61">
          <w:pgSz w:w="11900" w:h="16838"/>
          <w:pgMar w:top="1053" w:right="1126" w:bottom="722" w:left="1068" w:header="0" w:footer="0" w:gutter="0"/>
          <w:cols w:space="720" w:equalWidth="0">
            <w:col w:w="9712"/>
          </w:cols>
        </w:sectPr>
      </w:pPr>
    </w:p>
    <w:p w:rsidR="00E16B61" w:rsidRDefault="006643CF">
      <w:pPr>
        <w:numPr>
          <w:ilvl w:val="0"/>
          <w:numId w:val="2"/>
        </w:numPr>
        <w:tabs>
          <w:tab w:val="left" w:pos="352"/>
        </w:tabs>
        <w:spacing w:line="356" w:lineRule="auto"/>
        <w:ind w:left="352" w:hanging="352"/>
        <w:jc w:val="both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соблюдение в практике речевого общения основных орфоэпических, лексических, грамматических, стилистических норм современного татарского литературного языка; соблюдение основных правил орфографии и пунктуации в процессе письменного общения;</w:t>
      </w:r>
    </w:p>
    <w:p w:rsidR="00E16B61" w:rsidRDefault="00E16B61">
      <w:pPr>
        <w:spacing w:line="6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2"/>
        </w:numPr>
        <w:tabs>
          <w:tab w:val="left" w:pos="352"/>
        </w:tabs>
        <w:ind w:left="352" w:hanging="352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способность участвовать в речевом общении, соблюдая нормы речевого этикета;</w:t>
      </w:r>
    </w:p>
    <w:p w:rsidR="00E16B61" w:rsidRDefault="00E16B61">
      <w:pPr>
        <w:spacing w:line="151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2"/>
        </w:numPr>
        <w:tabs>
          <w:tab w:val="left" w:pos="352"/>
        </w:tabs>
        <w:spacing w:line="354" w:lineRule="auto"/>
        <w:ind w:left="352" w:hanging="352"/>
        <w:jc w:val="both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способность оценивать свою речь с точки зрения ее содержания, языкового оформления; умение находить грамматические и речевые ошибки, недочеты, исправлять их; совершенствовать и редактировать собственные тексты;</w:t>
      </w:r>
    </w:p>
    <w:p w:rsidR="00E16B61" w:rsidRDefault="00E16B61">
      <w:pPr>
        <w:spacing w:line="19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2"/>
        </w:numPr>
        <w:tabs>
          <w:tab w:val="left" w:pos="352"/>
        </w:tabs>
        <w:spacing w:line="350" w:lineRule="auto"/>
        <w:ind w:left="352" w:right="20" w:hanging="352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умение выступать перед аудиторией сверстников с небольшими сообщениями, докладами;</w:t>
      </w:r>
    </w:p>
    <w:p w:rsidR="00E16B61" w:rsidRDefault="00E16B61">
      <w:pPr>
        <w:spacing w:line="23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2"/>
        </w:numPr>
        <w:tabs>
          <w:tab w:val="left" w:pos="352"/>
        </w:tabs>
        <w:spacing w:line="357" w:lineRule="auto"/>
        <w:ind w:left="352" w:right="20" w:hanging="352"/>
        <w:jc w:val="both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применение приобретенных знаний, умений и навыков в повседневной жизни; способность использовать родной язык как средство получения знаний по другим учебным предметам, применять полученные знания, умения и навыки анализа языковых явлений на </w:t>
      </w:r>
      <w:proofErr w:type="spellStart"/>
      <w:r>
        <w:rPr>
          <w:rFonts w:eastAsia="Times New Roman"/>
          <w:sz w:val="24"/>
          <w:szCs w:val="24"/>
        </w:rPr>
        <w:t>межпредметном</w:t>
      </w:r>
      <w:proofErr w:type="spellEnd"/>
      <w:r>
        <w:rPr>
          <w:rFonts w:eastAsia="Times New Roman"/>
          <w:sz w:val="24"/>
          <w:szCs w:val="24"/>
        </w:rPr>
        <w:t xml:space="preserve"> уровне (на уроках иностранного языка, литературы и др.);</w:t>
      </w:r>
    </w:p>
    <w:p w:rsidR="00E16B61" w:rsidRDefault="00E16B61">
      <w:pPr>
        <w:spacing w:line="14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2"/>
        </w:numPr>
        <w:tabs>
          <w:tab w:val="left" w:pos="352"/>
        </w:tabs>
        <w:spacing w:line="357" w:lineRule="auto"/>
        <w:ind w:left="352" w:hanging="352"/>
        <w:jc w:val="both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коммуникативно-целесообразное взаимодействие с окружающими людьми в процессе речевого общения, совместного выполнения какой-либо задачи, участия в спорах, обсуждениях; овладение национально-культурными нормами речевого поведения в различных ситуациях формального и неформального межличностного и межкультурного общения.</w:t>
      </w:r>
    </w:p>
    <w:p w:rsidR="00E16B61" w:rsidRDefault="00E16B61">
      <w:pPr>
        <w:spacing w:line="11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1"/>
          <w:numId w:val="2"/>
        </w:numPr>
        <w:tabs>
          <w:tab w:val="left" w:pos="952"/>
        </w:tabs>
        <w:ind w:left="952" w:hanging="263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b/>
          <w:bCs/>
          <w:sz w:val="24"/>
          <w:szCs w:val="24"/>
        </w:rPr>
        <w:t>Предметные результаты:</w:t>
      </w:r>
    </w:p>
    <w:p w:rsidR="00E16B61" w:rsidRDefault="00E16B61">
      <w:pPr>
        <w:spacing w:line="144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numPr>
          <w:ilvl w:val="0"/>
          <w:numId w:val="2"/>
        </w:numPr>
        <w:tabs>
          <w:tab w:val="left" w:pos="352"/>
        </w:tabs>
        <w:spacing w:line="354" w:lineRule="auto"/>
        <w:ind w:left="352" w:hanging="352"/>
        <w:jc w:val="both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представление об основных функциях языка, о роли татарского языка как национального языка татарского народа, как государственного языка Республики Татарстан, о связи языка и культуры народа, о роли родного языка в жизни человека и общества;</w:t>
      </w:r>
    </w:p>
    <w:p w:rsidR="00E16B61" w:rsidRDefault="00E16B61">
      <w:pPr>
        <w:spacing w:line="20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2"/>
        </w:numPr>
        <w:tabs>
          <w:tab w:val="left" w:pos="352"/>
        </w:tabs>
        <w:spacing w:line="350" w:lineRule="auto"/>
        <w:ind w:left="352" w:right="20" w:hanging="352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понимание места родного языка в системе гуманитарных наук и его роли в образовании в целом;</w:t>
      </w:r>
    </w:p>
    <w:p w:rsidR="00E16B61" w:rsidRDefault="00E16B61">
      <w:pPr>
        <w:spacing w:line="23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2"/>
        </w:numPr>
        <w:tabs>
          <w:tab w:val="left" w:pos="352"/>
        </w:tabs>
        <w:spacing w:line="350" w:lineRule="auto"/>
        <w:ind w:left="352" w:right="20" w:hanging="352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усвоение основ научных знаний о родном языке; понимание взаимосвязи его уровней и единиц;</w:t>
      </w:r>
    </w:p>
    <w:p w:rsidR="00E16B61" w:rsidRDefault="00E16B61">
      <w:pPr>
        <w:spacing w:line="23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2"/>
        </w:numPr>
        <w:tabs>
          <w:tab w:val="left" w:pos="352"/>
        </w:tabs>
        <w:spacing w:line="357" w:lineRule="auto"/>
        <w:ind w:left="352" w:hanging="352"/>
        <w:jc w:val="both"/>
        <w:rPr>
          <w:rFonts w:ascii="Symbol" w:eastAsia="Symbol" w:hAnsi="Symbol" w:cs="Symbol"/>
          <w:sz w:val="20"/>
          <w:szCs w:val="20"/>
        </w:rPr>
      </w:pPr>
      <w:proofErr w:type="gramStart"/>
      <w:r>
        <w:rPr>
          <w:rFonts w:eastAsia="Times New Roman"/>
          <w:sz w:val="24"/>
          <w:szCs w:val="24"/>
        </w:rPr>
        <w:t>освоение базовых понятий лингвистики: лингвистика и ее основные разделы; язык и речь, речевое общение, речь устная и письменная; монолог, диалог и их виды; ситуация речевого общения; разговорная речь, научный, публицистический, официально-деловой стили, язык художественной литературы; жанры научного, публицистического, официально-делового;</w:t>
      </w:r>
      <w:proofErr w:type="gramEnd"/>
    </w:p>
    <w:p w:rsidR="00E16B61" w:rsidRDefault="00E16B61">
      <w:pPr>
        <w:spacing w:line="19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2"/>
        </w:numPr>
        <w:tabs>
          <w:tab w:val="left" w:pos="352"/>
        </w:tabs>
        <w:spacing w:line="354" w:lineRule="auto"/>
        <w:ind w:left="352" w:hanging="352"/>
        <w:jc w:val="both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стилей и разговорной речи; функционально-смысловые типы речи (повествование, описание, рассуждение); текст, типы текста; основные единицы языка, их признаки и особенности употребления в речи;</w:t>
      </w: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361" w:lineRule="exact"/>
        <w:rPr>
          <w:sz w:val="20"/>
          <w:szCs w:val="20"/>
        </w:rPr>
      </w:pPr>
    </w:p>
    <w:p w:rsidR="00E16B61" w:rsidRDefault="006643CF">
      <w:pPr>
        <w:ind w:left="9612"/>
        <w:rPr>
          <w:sz w:val="20"/>
          <w:szCs w:val="20"/>
        </w:rPr>
      </w:pPr>
      <w:r>
        <w:rPr>
          <w:rFonts w:ascii="Calibri" w:eastAsia="Calibri" w:hAnsi="Calibri" w:cs="Calibri"/>
          <w:sz w:val="19"/>
          <w:szCs w:val="19"/>
        </w:rPr>
        <w:t>3</w:t>
      </w:r>
    </w:p>
    <w:p w:rsidR="00E16B61" w:rsidRDefault="00E16B61">
      <w:pPr>
        <w:sectPr w:rsidR="00E16B61">
          <w:pgSz w:w="11900" w:h="16838"/>
          <w:pgMar w:top="287" w:right="1126" w:bottom="722" w:left="1068" w:header="0" w:footer="0" w:gutter="0"/>
          <w:cols w:space="720" w:equalWidth="0">
            <w:col w:w="9712"/>
          </w:cols>
        </w:sectPr>
      </w:pPr>
    </w:p>
    <w:p w:rsidR="00E16B61" w:rsidRDefault="006643CF">
      <w:pPr>
        <w:numPr>
          <w:ilvl w:val="0"/>
          <w:numId w:val="3"/>
        </w:numPr>
        <w:tabs>
          <w:tab w:val="left" w:pos="360"/>
        </w:tabs>
        <w:spacing w:line="357" w:lineRule="auto"/>
        <w:ind w:left="360" w:hanging="352"/>
        <w:jc w:val="both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овладение основными стилистическими ресурсами лексики и фразеологии татарского языка, основными нормами татарского литературного языка (орфоэпическими, лексическими, грамматическими, орфографическими, пунктуационными), нормами речевого этикета; использование их в своей речевой практике при создании устных и письменных высказываний;</w:t>
      </w:r>
    </w:p>
    <w:p w:rsidR="00E16B61" w:rsidRDefault="00E16B61">
      <w:pPr>
        <w:spacing w:line="19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3"/>
        </w:numPr>
        <w:tabs>
          <w:tab w:val="left" w:pos="360"/>
        </w:tabs>
        <w:spacing w:line="348" w:lineRule="auto"/>
        <w:ind w:left="360" w:right="20" w:hanging="352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опознавание и анализ основных единиц языка, грамматических категорий языка, уместное употребление языковых единиц адекватно ситуации речевого общения;</w:t>
      </w:r>
    </w:p>
    <w:p w:rsidR="00E16B61" w:rsidRDefault="00E16B61">
      <w:pPr>
        <w:spacing w:line="27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3"/>
        </w:numPr>
        <w:tabs>
          <w:tab w:val="left" w:pos="360"/>
        </w:tabs>
        <w:spacing w:line="357" w:lineRule="auto"/>
        <w:ind w:left="360" w:hanging="352"/>
        <w:jc w:val="both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проведение различных видов анализа слова (фонетического, морфемного, словообразовательного, лексического, морфологического), синтаксического анализа словосочетания и предложения, многоаспектного анализа с точки зрения его основных признаков и структуры, принадлежности к определенным функциональным разновидностям языка, особенностей языкового оформления, использования выразительных средств языка;</w:t>
      </w:r>
    </w:p>
    <w:p w:rsidR="00E16B61" w:rsidRDefault="00E16B61">
      <w:pPr>
        <w:spacing w:line="21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3"/>
        </w:numPr>
        <w:tabs>
          <w:tab w:val="left" w:pos="360"/>
        </w:tabs>
        <w:spacing w:line="348" w:lineRule="auto"/>
        <w:ind w:left="360" w:right="20" w:hanging="352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понимание коммуникативно-эстетических возможностей лексической и грамматической синонимии и использование их в собственной речевой практике;</w:t>
      </w:r>
    </w:p>
    <w:p w:rsidR="00E16B61" w:rsidRDefault="00E16B61">
      <w:pPr>
        <w:spacing w:line="27" w:lineRule="exact"/>
        <w:rPr>
          <w:rFonts w:ascii="Symbol" w:eastAsia="Symbol" w:hAnsi="Symbol" w:cs="Symbol"/>
          <w:sz w:val="20"/>
          <w:szCs w:val="20"/>
        </w:rPr>
      </w:pPr>
    </w:p>
    <w:p w:rsidR="00E16B61" w:rsidRDefault="006643CF">
      <w:pPr>
        <w:numPr>
          <w:ilvl w:val="0"/>
          <w:numId w:val="3"/>
        </w:numPr>
        <w:tabs>
          <w:tab w:val="left" w:pos="360"/>
        </w:tabs>
        <w:spacing w:line="348" w:lineRule="auto"/>
        <w:ind w:left="360" w:right="20" w:hanging="352"/>
        <w:rPr>
          <w:rFonts w:ascii="Symbol" w:eastAsia="Symbol" w:hAnsi="Symbol" w:cs="Symbol"/>
          <w:sz w:val="20"/>
          <w:szCs w:val="20"/>
        </w:rPr>
      </w:pPr>
      <w:r>
        <w:rPr>
          <w:rFonts w:eastAsia="Times New Roman"/>
          <w:sz w:val="24"/>
          <w:szCs w:val="24"/>
        </w:rPr>
        <w:t>осознание эстетической функции татарского языка, способность оценивать эстетическую сторону речевого высказывания при анализе текстов художественной литературы.</w:t>
      </w: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7" w:lineRule="exact"/>
        <w:rPr>
          <w:sz w:val="20"/>
          <w:szCs w:val="20"/>
        </w:rPr>
      </w:pPr>
    </w:p>
    <w:p w:rsidR="00E16B61" w:rsidRDefault="006643CF">
      <w:pPr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4</w:t>
      </w:r>
    </w:p>
    <w:p w:rsidR="00E16B61" w:rsidRDefault="00E16B61">
      <w:pPr>
        <w:sectPr w:rsidR="00E16B61">
          <w:pgSz w:w="11900" w:h="16838"/>
          <w:pgMar w:top="287" w:right="1126" w:bottom="722" w:left="1060" w:header="0" w:footer="0" w:gutter="0"/>
          <w:cols w:space="720" w:equalWidth="0">
            <w:col w:w="972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20"/>
        <w:gridCol w:w="9080"/>
      </w:tblGrid>
      <w:tr w:rsidR="00E16B61">
        <w:trPr>
          <w:trHeight w:val="276"/>
        </w:trPr>
        <w:tc>
          <w:tcPr>
            <w:tcW w:w="820" w:type="dxa"/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80" w:type="dxa"/>
            <w:vAlign w:val="bottom"/>
          </w:tcPr>
          <w:p w:rsidR="00E16B61" w:rsidRDefault="006643CF">
            <w:pPr>
              <w:ind w:right="331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Содержание учебного материала</w:t>
            </w:r>
          </w:p>
        </w:tc>
      </w:tr>
      <w:tr w:rsidR="00E16B61">
        <w:trPr>
          <w:trHeight w:val="276"/>
        </w:trPr>
        <w:tc>
          <w:tcPr>
            <w:tcW w:w="82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vAlign w:val="bottom"/>
          </w:tcPr>
          <w:p w:rsidR="00E16B61" w:rsidRDefault="006643CF">
            <w:pPr>
              <w:ind w:right="331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5 класс</w:t>
            </w:r>
          </w:p>
        </w:tc>
      </w:tr>
      <w:tr w:rsidR="00E16B61">
        <w:trPr>
          <w:trHeight w:val="279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34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№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33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Основное содержание</w:t>
            </w:r>
          </w:p>
        </w:tc>
      </w:tr>
      <w:tr w:rsidR="00E16B61">
        <w:trPr>
          <w:trHeight w:val="89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  <w:tr w:rsidR="00E16B61">
        <w:trPr>
          <w:trHeight w:val="34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1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Умение общаться – важная часть культуры человека.</w:t>
            </w:r>
          </w:p>
        </w:tc>
      </w:tr>
      <w:tr w:rsidR="00E16B61">
        <w:trPr>
          <w:trHeight w:val="271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Речь и речевое общение. Речевая ситуация. Речь устная и письменная. Речь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диалогическая и монологическая. Виды монолога: повествование, описание,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рассуждение.</w:t>
            </w:r>
          </w:p>
        </w:tc>
      </w:tr>
      <w:tr w:rsidR="00E16B61">
        <w:trPr>
          <w:trHeight w:val="94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8"/>
                <w:szCs w:val="8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8"/>
                <w:szCs w:val="8"/>
              </w:rPr>
            </w:pPr>
          </w:p>
        </w:tc>
      </w:tr>
      <w:tr w:rsidR="00E16B61">
        <w:trPr>
          <w:trHeight w:val="34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2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Речь как деятельность. Виды речевой деятельности: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аудирование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>, говорение, чтение,</w:t>
            </w:r>
          </w:p>
        </w:tc>
      </w:tr>
      <w:tr w:rsidR="00E16B61">
        <w:trPr>
          <w:trHeight w:val="271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письмо. Сжатый, выборочный, развёрнутый пересказ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прочитанного</w:t>
            </w:r>
            <w:proofErr w:type="gramEnd"/>
            <w:r>
              <w:rPr>
                <w:rFonts w:eastAsia="Times New Roman"/>
                <w:sz w:val="24"/>
                <w:szCs w:val="24"/>
              </w:rPr>
              <w:t>, прослушанного,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увиденного в соответствии с условиями общения.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Поиск информации в Интернете по указанным в учебнике ссылкам.</w:t>
            </w:r>
          </w:p>
        </w:tc>
      </w:tr>
      <w:tr w:rsidR="00E16B61">
        <w:trPr>
          <w:trHeight w:val="94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8"/>
                <w:szCs w:val="8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8"/>
                <w:szCs w:val="8"/>
              </w:rPr>
            </w:pPr>
          </w:p>
        </w:tc>
      </w:tr>
      <w:tr w:rsidR="00E16B61">
        <w:trPr>
          <w:trHeight w:val="34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3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Текст как продукт речевой деятельности. Понятие текста. Тема, основная мысль</w:t>
            </w:r>
          </w:p>
        </w:tc>
      </w:tr>
      <w:tr w:rsidR="00E16B61">
        <w:trPr>
          <w:trHeight w:val="271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текста.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Микротема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 xml:space="preserve"> текста. Лексические и грамматические средства связи</w:t>
            </w:r>
          </w:p>
        </w:tc>
      </w:tr>
      <w:tr w:rsidR="00E16B61">
        <w:trPr>
          <w:trHeight w:val="27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предложений и частей текста.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План текста (простой).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Повествование (рассказ), описание (предмета, состояния), рассуждение, их основные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особенности.</w:t>
            </w:r>
          </w:p>
        </w:tc>
      </w:tr>
      <w:tr w:rsidR="00E16B61">
        <w:trPr>
          <w:trHeight w:val="94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8"/>
                <w:szCs w:val="8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8"/>
                <w:szCs w:val="8"/>
              </w:rPr>
            </w:pPr>
          </w:p>
        </w:tc>
      </w:tr>
      <w:tr w:rsidR="00E16B61">
        <w:trPr>
          <w:trHeight w:val="34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4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Сфера употребления разговорного языка, типичные ситуации речевого общения.</w:t>
            </w:r>
          </w:p>
        </w:tc>
      </w:tr>
      <w:tr w:rsidR="00E16B61">
        <w:trPr>
          <w:trHeight w:val="140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2"/>
                <w:szCs w:val="12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2"/>
                <w:szCs w:val="12"/>
              </w:rPr>
            </w:pPr>
          </w:p>
        </w:tc>
      </w:tr>
      <w:tr w:rsidR="00E16B61">
        <w:trPr>
          <w:trHeight w:val="344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4"/>
                <w:szCs w:val="24"/>
              </w:rPr>
              <w:t>5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Язык как средство общения.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Татарский язык — язык татарской художественной литературы.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Лингвистика как наука о языке.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Основные разделы лингвистики (общие сведения).</w:t>
            </w:r>
          </w:p>
        </w:tc>
      </w:tr>
      <w:tr w:rsidR="00E16B61">
        <w:trPr>
          <w:trHeight w:val="368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349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6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Звук.   Система   гласных   звуков   татарского   языка.   Правописание   гласных.</w:t>
            </w:r>
          </w:p>
        </w:tc>
      </w:tr>
      <w:tr w:rsidR="00E16B61">
        <w:trPr>
          <w:trHeight w:val="272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72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Правописание  согласных.  Орфографические  нормы  языка.  Лексическое  значение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слова.  Словообразование  и  изменение  форм  слов.  Морфология  как  раздел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грамматики.  Словосочетание как единица синтаксиса. Виды предложений по цели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высказывания. Их интонационные и смысловые особенности.</w:t>
            </w:r>
          </w:p>
        </w:tc>
      </w:tr>
      <w:tr w:rsidR="00E16B61">
        <w:trPr>
          <w:trHeight w:val="92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  <w:tr w:rsidR="00E16B61">
        <w:trPr>
          <w:trHeight w:val="349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7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Фонетика как раздел лингвистики. Органы речи, их участие в образовании звуков</w:t>
            </w:r>
          </w:p>
        </w:tc>
      </w:tr>
      <w:tr w:rsidR="00E16B61">
        <w:trPr>
          <w:trHeight w:val="271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речи.  Система  гласных  звуков  татарского  языка,  их  количество.  Классификация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гласных  звуков.  Изменения  в  системе  гласных  звуков  татарского  языка.  Закон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сингармонизма,  его  виды.  Сокращение  гласных  звуков.  Дифтонги.  Согласные 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татарском 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языке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,  их  количество.  Классификация  согласных  звуков.  Изменения 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системе  согласных  звуков  татарского  языка.  Ассимиляция  согласных,  виды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ассимиляции. Гласные и согласные звуки в татарском и русском языках. Понятие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об</w:t>
            </w:r>
            <w:proofErr w:type="gramEnd"/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интонации. Ударение в татарском языке. Случаи, когда ударение не сохраняется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</w:tr>
      <w:tr w:rsidR="00E16B61">
        <w:trPr>
          <w:trHeight w:val="27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собственных и заимствованных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словах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 татарского языка. Трудные случаи ударения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>формах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 слов. Повторение. Контрольная работа.</w:t>
            </w:r>
          </w:p>
        </w:tc>
      </w:tr>
      <w:tr w:rsidR="00E16B61">
        <w:trPr>
          <w:trHeight w:val="92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  <w:tr w:rsidR="00E16B61">
        <w:trPr>
          <w:trHeight w:val="349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ind w:right="4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Pr="00C5288C" w:rsidRDefault="006643CF">
            <w:pPr>
              <w:ind w:left="100"/>
              <w:rPr>
                <w:sz w:val="24"/>
                <w:szCs w:val="24"/>
              </w:rPr>
            </w:pPr>
            <w:r w:rsidRPr="00C5288C">
              <w:rPr>
                <w:rFonts w:eastAsia="Times New Roman"/>
                <w:sz w:val="24"/>
                <w:szCs w:val="24"/>
              </w:rPr>
              <w:t>Нормы литературного языка. Понятие о нормах орфоэпии. Орфоэпический словарь.</w:t>
            </w:r>
          </w:p>
        </w:tc>
      </w:tr>
      <w:tr w:rsidR="00E16B61">
        <w:trPr>
          <w:trHeight w:val="271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Pr="00C5288C" w:rsidRDefault="006643CF">
            <w:pPr>
              <w:spacing w:line="271" w:lineRule="exact"/>
              <w:ind w:left="100"/>
              <w:rPr>
                <w:sz w:val="24"/>
                <w:szCs w:val="24"/>
              </w:rPr>
            </w:pPr>
            <w:r w:rsidRPr="00C5288C">
              <w:rPr>
                <w:rFonts w:eastAsia="Times New Roman"/>
                <w:sz w:val="24"/>
                <w:szCs w:val="24"/>
              </w:rPr>
              <w:t>Фонетический анализ.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Pr="00C5288C" w:rsidRDefault="006643CF">
            <w:pPr>
              <w:ind w:left="100"/>
              <w:rPr>
                <w:sz w:val="24"/>
                <w:szCs w:val="24"/>
              </w:rPr>
            </w:pPr>
            <w:r w:rsidRPr="00C5288C">
              <w:rPr>
                <w:rFonts w:eastAsia="Times New Roman"/>
                <w:sz w:val="24"/>
                <w:szCs w:val="24"/>
              </w:rPr>
              <w:t>Общие сведения о графике и орфографии. Алфавит татарского языка. Орфография.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Pr="00C5288C" w:rsidRDefault="006643CF">
            <w:pPr>
              <w:ind w:left="100"/>
              <w:rPr>
                <w:sz w:val="24"/>
                <w:szCs w:val="24"/>
              </w:rPr>
            </w:pPr>
            <w:r w:rsidRPr="00C5288C">
              <w:rPr>
                <w:rFonts w:eastAsia="Times New Roman"/>
                <w:w w:val="97"/>
                <w:sz w:val="24"/>
                <w:szCs w:val="24"/>
              </w:rPr>
              <w:t>Правописание</w:t>
            </w:r>
            <w:r w:rsidR="00C5288C" w:rsidRPr="00C5288C">
              <w:rPr>
                <w:rFonts w:eastAsia="Times New Roman"/>
                <w:w w:val="97"/>
                <w:sz w:val="24"/>
                <w:szCs w:val="24"/>
              </w:rPr>
              <w:t xml:space="preserve"> </w:t>
            </w:r>
            <w:r w:rsidRPr="00C5288C">
              <w:rPr>
                <w:rFonts w:eastAsia="Times New Roman"/>
                <w:w w:val="97"/>
                <w:sz w:val="24"/>
                <w:szCs w:val="24"/>
              </w:rPr>
              <w:t>гласных.</w:t>
            </w:r>
            <w:r w:rsidR="00C5288C" w:rsidRPr="00C5288C">
              <w:rPr>
                <w:rFonts w:eastAsia="Times New Roman"/>
                <w:w w:val="97"/>
                <w:sz w:val="24"/>
                <w:szCs w:val="24"/>
              </w:rPr>
              <w:t xml:space="preserve"> </w:t>
            </w:r>
            <w:r w:rsidRPr="00C5288C">
              <w:rPr>
                <w:rFonts w:eastAsia="Times New Roman"/>
                <w:w w:val="97"/>
                <w:sz w:val="24"/>
                <w:szCs w:val="24"/>
              </w:rPr>
              <w:t>Правописание</w:t>
            </w:r>
            <w:r w:rsidR="00C5288C" w:rsidRPr="00C5288C">
              <w:rPr>
                <w:rFonts w:eastAsia="Times New Roman"/>
                <w:w w:val="97"/>
                <w:sz w:val="24"/>
                <w:szCs w:val="24"/>
              </w:rPr>
              <w:t xml:space="preserve"> </w:t>
            </w:r>
            <w:r w:rsidRPr="00C5288C">
              <w:rPr>
                <w:rFonts w:eastAsia="Times New Roman"/>
                <w:w w:val="97"/>
                <w:sz w:val="24"/>
                <w:szCs w:val="24"/>
              </w:rPr>
              <w:t>согласных.</w:t>
            </w:r>
            <w:r w:rsidR="00C5288C" w:rsidRPr="00C5288C">
              <w:rPr>
                <w:rFonts w:eastAsia="Times New Roman"/>
                <w:w w:val="97"/>
                <w:sz w:val="24"/>
                <w:szCs w:val="24"/>
              </w:rPr>
              <w:t xml:space="preserve"> </w:t>
            </w:r>
            <w:r w:rsidRPr="00C5288C">
              <w:rPr>
                <w:rFonts w:eastAsia="Times New Roman"/>
                <w:w w:val="97"/>
                <w:sz w:val="24"/>
                <w:szCs w:val="24"/>
              </w:rPr>
              <w:t>Правописание</w:t>
            </w:r>
            <w:r w:rsidR="00C5288C" w:rsidRPr="00C5288C">
              <w:rPr>
                <w:rFonts w:eastAsia="Times New Roman"/>
                <w:w w:val="97"/>
                <w:sz w:val="24"/>
                <w:szCs w:val="24"/>
              </w:rPr>
              <w:t xml:space="preserve"> </w:t>
            </w:r>
            <w:r w:rsidRPr="00C5288C">
              <w:rPr>
                <w:rFonts w:eastAsia="Times New Roman"/>
                <w:w w:val="97"/>
                <w:sz w:val="24"/>
                <w:szCs w:val="24"/>
              </w:rPr>
              <w:t>букв,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Pr="00C5288C" w:rsidRDefault="006643CF">
            <w:pPr>
              <w:ind w:left="100"/>
              <w:rPr>
                <w:sz w:val="24"/>
                <w:szCs w:val="24"/>
              </w:rPr>
            </w:pPr>
            <w:r w:rsidRPr="00C5288C">
              <w:rPr>
                <w:rFonts w:eastAsia="Times New Roman"/>
                <w:sz w:val="24"/>
                <w:szCs w:val="24"/>
              </w:rPr>
              <w:t>обозначающих сочетание двух звуков. Правописание букв “ъ” и “ь”.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Pr="00C5288C" w:rsidRDefault="006643CF">
            <w:pPr>
              <w:ind w:left="100"/>
              <w:rPr>
                <w:sz w:val="24"/>
                <w:szCs w:val="24"/>
              </w:rPr>
            </w:pPr>
            <w:r w:rsidRPr="00C5288C">
              <w:rPr>
                <w:rFonts w:eastAsia="Times New Roman"/>
                <w:sz w:val="24"/>
                <w:szCs w:val="24"/>
              </w:rPr>
              <w:t>Орфографический словарь. Орфографические нормы языка.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Pr="00C5288C" w:rsidRDefault="006643CF">
            <w:pPr>
              <w:ind w:left="100"/>
              <w:rPr>
                <w:sz w:val="24"/>
                <w:szCs w:val="24"/>
              </w:rPr>
            </w:pPr>
            <w:r w:rsidRPr="00C5288C">
              <w:rPr>
                <w:rFonts w:eastAsia="Times New Roman"/>
                <w:sz w:val="24"/>
                <w:szCs w:val="24"/>
              </w:rPr>
              <w:t>Повторение.</w:t>
            </w:r>
          </w:p>
        </w:tc>
      </w:tr>
      <w:tr w:rsidR="00E16B61">
        <w:trPr>
          <w:trHeight w:val="92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</w:tbl>
    <w:p w:rsidR="00E16B61" w:rsidRDefault="00E16B61">
      <w:pPr>
        <w:spacing w:line="231" w:lineRule="exact"/>
        <w:rPr>
          <w:sz w:val="20"/>
          <w:szCs w:val="20"/>
        </w:rPr>
      </w:pPr>
    </w:p>
    <w:p w:rsidR="00E16B61" w:rsidRDefault="006643CF">
      <w:pPr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5</w:t>
      </w:r>
    </w:p>
    <w:p w:rsidR="00E16B61" w:rsidRDefault="00E16B61">
      <w:pPr>
        <w:sectPr w:rsidR="00E16B61">
          <w:pgSz w:w="11900" w:h="16838"/>
          <w:pgMar w:top="695" w:right="1126" w:bottom="722" w:left="600" w:header="0" w:footer="0" w:gutter="0"/>
          <w:cols w:space="720" w:equalWidth="0">
            <w:col w:w="101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60"/>
        <w:gridCol w:w="4200"/>
      </w:tblGrid>
      <w:tr w:rsidR="00E16B61">
        <w:trPr>
          <w:trHeight w:val="276"/>
        </w:trPr>
        <w:tc>
          <w:tcPr>
            <w:tcW w:w="2060" w:type="dxa"/>
            <w:vAlign w:val="bottom"/>
          </w:tcPr>
          <w:p w:rsidR="00E16B61" w:rsidRDefault="006643CF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lastRenderedPageBreak/>
              <w:t>№</w:t>
            </w:r>
          </w:p>
        </w:tc>
        <w:tc>
          <w:tcPr>
            <w:tcW w:w="4200" w:type="dxa"/>
            <w:vAlign w:val="bottom"/>
          </w:tcPr>
          <w:p w:rsidR="00E16B61" w:rsidRDefault="006643CF">
            <w:pPr>
              <w:ind w:left="18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Основное содержание</w:t>
            </w:r>
          </w:p>
        </w:tc>
      </w:tr>
    </w:tbl>
    <w:p w:rsidR="00E16B61" w:rsidRDefault="006643CF">
      <w:pPr>
        <w:spacing w:line="175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5744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182245</wp:posOffset>
                </wp:positionV>
                <wp:extent cx="6276975" cy="0"/>
                <wp:effectExtent l="0" t="0" r="0" b="0"/>
                <wp:wrapNone/>
                <wp:docPr id="2" name="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" o:spid="_x0000_s1027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14.35pt" to="524pt,14.3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6768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472440</wp:posOffset>
                </wp:positionV>
                <wp:extent cx="6276975" cy="0"/>
                <wp:effectExtent l="0" t="0" r="0" b="0"/>
                <wp:wrapNone/>
                <wp:docPr id="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" o:spid="_x0000_s1028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37.2pt" to="524pt,37.2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7792" behindDoc="1" locked="0" layoutInCell="0" allowOverlap="1">
                <wp:simplePos x="0" y="0"/>
                <wp:positionH relativeFrom="page">
                  <wp:posOffset>381000</wp:posOffset>
                </wp:positionH>
                <wp:positionV relativeFrom="page">
                  <wp:posOffset>179705</wp:posOffset>
                </wp:positionV>
                <wp:extent cx="0" cy="8990965"/>
                <wp:effectExtent l="0" t="0" r="0" b="0"/>
                <wp:wrapNone/>
                <wp:docPr id="4" name="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89909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" o:spid="_x0000_s1029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0pt,14.15pt" to="30pt,722.1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8816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2689860</wp:posOffset>
                </wp:positionV>
                <wp:extent cx="6276975" cy="0"/>
                <wp:effectExtent l="0" t="0" r="0" b="0"/>
                <wp:wrapNone/>
                <wp:docPr id="5" name="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" o:spid="_x0000_s1030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211.8pt" to="524pt,211.8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19840" behindDoc="1" locked="0" layoutInCell="0" allowOverlap="1">
                <wp:simplePos x="0" y="0"/>
                <wp:positionH relativeFrom="page">
                  <wp:posOffset>897890</wp:posOffset>
                </wp:positionH>
                <wp:positionV relativeFrom="page">
                  <wp:posOffset>179705</wp:posOffset>
                </wp:positionV>
                <wp:extent cx="0" cy="8990965"/>
                <wp:effectExtent l="0" t="0" r="0" b="0"/>
                <wp:wrapNone/>
                <wp:docPr id="6" name="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89909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" o:spid="_x0000_s1031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70.7pt,14.15pt" to="70.7pt,722.1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0864" behindDoc="1" locked="0" layoutInCell="0" allowOverlap="1">
                <wp:simplePos x="0" y="0"/>
                <wp:positionH relativeFrom="page">
                  <wp:posOffset>6651625</wp:posOffset>
                </wp:positionH>
                <wp:positionV relativeFrom="page">
                  <wp:posOffset>179705</wp:posOffset>
                </wp:positionV>
                <wp:extent cx="0" cy="8990965"/>
                <wp:effectExtent l="0" t="0" r="0" b="0"/>
                <wp:wrapNone/>
                <wp:docPr id="7" name="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89909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7" o:spid="_x0000_s1032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523.75pt,14.15pt" to="523.75pt,722.1pt" o:allowincell="f" strokecolor="#000000" strokeweight="0.4799pt">
                <w10:wrap anchorx="page" anchory="page"/>
              </v:line>
            </w:pict>
          </mc:Fallback>
        </mc:AlternateContent>
      </w:r>
    </w:p>
    <w:p w:rsidR="00E16B61" w:rsidRDefault="006643CF">
      <w:pPr>
        <w:numPr>
          <w:ilvl w:val="0"/>
          <w:numId w:val="4"/>
        </w:numPr>
        <w:tabs>
          <w:tab w:val="left" w:pos="640"/>
        </w:tabs>
        <w:ind w:left="640" w:hanging="574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Лексикология как раздел лингвистики.</w:t>
      </w:r>
    </w:p>
    <w:p w:rsidR="00E16B61" w:rsidRDefault="00E16B61">
      <w:pPr>
        <w:spacing w:line="1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6" w:lineRule="auto"/>
        <w:ind w:left="640" w:right="420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Слово как основная единица языка. Лексическое значение слова. Однозначные и многозначные слова. Прямое и переносное значения слова. Антонимы, синонимы, паронимы, омонимы и их виды.</w:t>
      </w:r>
    </w:p>
    <w:p w:rsidR="00E16B61" w:rsidRDefault="00E16B61">
      <w:pPr>
        <w:spacing w:line="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Исконно татарские и заимствованные слова.</w:t>
      </w:r>
    </w:p>
    <w:p w:rsidR="00E16B61" w:rsidRDefault="00E16B61">
      <w:pPr>
        <w:spacing w:line="1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Словарный состав татарского языка. Активная и пассивная лексика. Устаревшие слова и неологизмы.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7" w:lineRule="auto"/>
        <w:ind w:left="640" w:right="88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Фразеологизмы, их значения. Особенности употребления фразеологизмов в речи. Словари различных типов, их использование в различных видах деятельности. Основные лексические нормы татарского языка. Лексический анализ слова. Пословицы, поговорки.</w:t>
      </w:r>
    </w:p>
    <w:p w:rsidR="00E16B61" w:rsidRDefault="00E16B61">
      <w:pPr>
        <w:spacing w:line="1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Повторение. Контрольная работа.</w:t>
      </w:r>
    </w:p>
    <w:p w:rsidR="00E16B61" w:rsidRDefault="00E16B61">
      <w:pPr>
        <w:spacing w:line="192" w:lineRule="exact"/>
        <w:rPr>
          <w:sz w:val="20"/>
          <w:szCs w:val="20"/>
        </w:rPr>
      </w:pPr>
    </w:p>
    <w:p w:rsidR="00E16B61" w:rsidRDefault="006643CF">
      <w:pPr>
        <w:numPr>
          <w:ilvl w:val="0"/>
          <w:numId w:val="5"/>
        </w:numPr>
        <w:tabs>
          <w:tab w:val="left" w:pos="640"/>
        </w:tabs>
        <w:spacing w:line="236" w:lineRule="auto"/>
        <w:ind w:left="640" w:right="420" w:hanging="634"/>
        <w:jc w:val="both"/>
        <w:rPr>
          <w:rFonts w:eastAsia="Times New Roman"/>
          <w:b/>
          <w:bCs/>
          <w:sz w:val="24"/>
          <w:szCs w:val="24"/>
        </w:rPr>
      </w:pPr>
      <w:proofErr w:type="spellStart"/>
      <w:r>
        <w:rPr>
          <w:rFonts w:eastAsia="Times New Roman"/>
          <w:sz w:val="24"/>
          <w:szCs w:val="24"/>
        </w:rPr>
        <w:t>Морфемика</w:t>
      </w:r>
      <w:proofErr w:type="spellEnd"/>
      <w:r>
        <w:rPr>
          <w:rFonts w:eastAsia="Times New Roman"/>
          <w:sz w:val="24"/>
          <w:szCs w:val="24"/>
        </w:rPr>
        <w:t xml:space="preserve"> как раздел лингвистики. </w:t>
      </w:r>
      <w:proofErr w:type="spellStart"/>
      <w:r>
        <w:rPr>
          <w:rFonts w:eastAsia="Times New Roman"/>
          <w:b/>
          <w:bCs/>
          <w:sz w:val="24"/>
          <w:szCs w:val="24"/>
        </w:rPr>
        <w:t>Морфемика</w:t>
      </w:r>
      <w:proofErr w:type="spellEnd"/>
      <w:r>
        <w:rPr>
          <w:rFonts w:eastAsia="Times New Roman"/>
          <w:b/>
          <w:bCs/>
          <w:sz w:val="24"/>
          <w:szCs w:val="24"/>
        </w:rPr>
        <w:t xml:space="preserve"> (морфемный строй языка) и</w:t>
      </w:r>
      <w:r>
        <w:rPr>
          <w:rFonts w:eastAsia="Times New Roman"/>
          <w:sz w:val="24"/>
          <w:szCs w:val="24"/>
        </w:rPr>
        <w:t xml:space="preserve"> </w:t>
      </w:r>
      <w:r>
        <w:rPr>
          <w:rFonts w:eastAsia="Times New Roman"/>
          <w:b/>
          <w:bCs/>
          <w:sz w:val="24"/>
          <w:szCs w:val="24"/>
        </w:rPr>
        <w:t xml:space="preserve">словообразование. </w:t>
      </w:r>
      <w:r>
        <w:rPr>
          <w:rFonts w:eastAsia="Times New Roman"/>
          <w:sz w:val="24"/>
          <w:szCs w:val="24"/>
        </w:rPr>
        <w:t>Общие сведения о строении и образовании слов.</w:t>
      </w:r>
      <w:r>
        <w:rPr>
          <w:rFonts w:eastAsia="Times New Roman"/>
          <w:b/>
          <w:bCs/>
          <w:sz w:val="24"/>
          <w:szCs w:val="24"/>
        </w:rPr>
        <w:t xml:space="preserve"> </w:t>
      </w:r>
      <w:r>
        <w:rPr>
          <w:rFonts w:eastAsia="Times New Roman"/>
          <w:sz w:val="24"/>
          <w:szCs w:val="24"/>
        </w:rPr>
        <w:t>Морфема как</w:t>
      </w:r>
      <w:r>
        <w:rPr>
          <w:rFonts w:eastAsia="Times New Roman"/>
          <w:b/>
          <w:bCs/>
          <w:sz w:val="24"/>
          <w:szCs w:val="24"/>
        </w:rPr>
        <w:t xml:space="preserve"> </w:t>
      </w:r>
      <w:r>
        <w:rPr>
          <w:rFonts w:eastAsia="Times New Roman"/>
          <w:sz w:val="24"/>
          <w:szCs w:val="24"/>
        </w:rPr>
        <w:t>минимальная значимая единица языка. Корень и аффикс. Однокоренные слова.</w:t>
      </w:r>
    </w:p>
    <w:p w:rsidR="00E16B61" w:rsidRDefault="00E16B61">
      <w:pPr>
        <w:spacing w:line="14" w:lineRule="exact"/>
        <w:rPr>
          <w:sz w:val="20"/>
          <w:szCs w:val="20"/>
        </w:rPr>
      </w:pPr>
    </w:p>
    <w:p w:rsidR="00E16B61" w:rsidRDefault="006643CF">
      <w:pPr>
        <w:spacing w:line="234" w:lineRule="auto"/>
        <w:ind w:left="640" w:right="42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Образование новых слов при помощи аффиксов. Их роль в словообразовании слов различных частей речи.</w:t>
      </w:r>
    </w:p>
    <w:p w:rsidR="00E16B61" w:rsidRDefault="00E16B61">
      <w:pPr>
        <w:sectPr w:rsidR="00E16B61">
          <w:pgSz w:w="11900" w:h="16838"/>
          <w:pgMar w:top="376" w:right="1126" w:bottom="722" w:left="880" w:header="0" w:footer="0" w:gutter="0"/>
          <w:cols w:space="720" w:equalWidth="0">
            <w:col w:w="9900"/>
          </w:cols>
        </w:sectPr>
      </w:pPr>
    </w:p>
    <w:p w:rsidR="00E16B61" w:rsidRDefault="00E16B61">
      <w:pPr>
        <w:spacing w:line="2" w:lineRule="exact"/>
        <w:rPr>
          <w:sz w:val="20"/>
          <w:szCs w:val="20"/>
        </w:rPr>
      </w:pPr>
    </w:p>
    <w:p w:rsidR="00E16B61" w:rsidRDefault="006643CF">
      <w:pPr>
        <w:tabs>
          <w:tab w:val="left" w:pos="2680"/>
          <w:tab w:val="left" w:pos="3440"/>
          <w:tab w:val="left" w:pos="4760"/>
          <w:tab w:val="left" w:pos="7140"/>
          <w:tab w:val="left" w:pos="9340"/>
        </w:tabs>
        <w:ind w:left="14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Аффиксы,</w:t>
      </w:r>
      <w:r>
        <w:rPr>
          <w:rFonts w:eastAsia="Times New Roman"/>
          <w:sz w:val="24"/>
          <w:szCs w:val="24"/>
        </w:rPr>
        <w:tab/>
        <w:t>виды</w:t>
      </w:r>
      <w:r>
        <w:rPr>
          <w:rFonts w:eastAsia="Times New Roman"/>
          <w:sz w:val="24"/>
          <w:szCs w:val="24"/>
        </w:rPr>
        <w:tab/>
        <w:t>аффиксов:</w:t>
      </w:r>
      <w:r>
        <w:rPr>
          <w:rFonts w:eastAsia="Times New Roman"/>
          <w:sz w:val="24"/>
          <w:szCs w:val="24"/>
        </w:rPr>
        <w:tab/>
        <w:t>словообразующие,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формообразующие</w:t>
      </w:r>
      <w:r>
        <w:rPr>
          <w:sz w:val="20"/>
          <w:szCs w:val="20"/>
        </w:rPr>
        <w:tab/>
      </w:r>
      <w:r>
        <w:rPr>
          <w:rFonts w:eastAsia="Times New Roman"/>
        </w:rPr>
        <w:t>и</w:t>
      </w:r>
    </w:p>
    <w:p w:rsidR="00E16B61" w:rsidRDefault="006643CF">
      <w:pPr>
        <w:ind w:left="640"/>
        <w:rPr>
          <w:sz w:val="20"/>
          <w:szCs w:val="20"/>
        </w:rPr>
      </w:pPr>
      <w:proofErr w:type="spellStart"/>
      <w:r>
        <w:rPr>
          <w:rFonts w:eastAsia="Times New Roman"/>
          <w:sz w:val="24"/>
          <w:szCs w:val="24"/>
        </w:rPr>
        <w:t>словоизменяющие</w:t>
      </w:r>
      <w:proofErr w:type="spellEnd"/>
      <w:r>
        <w:rPr>
          <w:rFonts w:eastAsia="Times New Roman"/>
          <w:sz w:val="24"/>
          <w:szCs w:val="24"/>
        </w:rPr>
        <w:t xml:space="preserve"> аффиксы.</w:t>
      </w:r>
    </w:p>
    <w:p w:rsidR="00E16B61" w:rsidRDefault="00E16B61">
      <w:pPr>
        <w:sectPr w:rsidR="00E16B61">
          <w:type w:val="continuous"/>
          <w:pgSz w:w="11900" w:h="16838"/>
          <w:pgMar w:top="376" w:right="1126" w:bottom="722" w:left="880" w:header="0" w:footer="0" w:gutter="0"/>
          <w:cols w:space="720" w:equalWidth="0">
            <w:col w:w="9900"/>
          </w:cols>
        </w:sectPr>
      </w:pPr>
    </w:p>
    <w:p w:rsidR="00E16B61" w:rsidRDefault="00E16B61">
      <w:pPr>
        <w:spacing w:line="12" w:lineRule="exact"/>
        <w:rPr>
          <w:sz w:val="20"/>
          <w:szCs w:val="20"/>
        </w:rPr>
      </w:pPr>
    </w:p>
    <w:p w:rsidR="00E16B61" w:rsidRDefault="006643CF">
      <w:pPr>
        <w:spacing w:line="236" w:lineRule="auto"/>
        <w:ind w:left="640" w:right="420" w:firstLine="756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Способы словообразования в татарском языке. Корневые слова. Производные слова. Сложные слова, структурные виды сложных слов: собственно сложные, составные, парные.</w:t>
      </w:r>
    </w:p>
    <w:p w:rsidR="00E16B61" w:rsidRDefault="00E16B61">
      <w:pPr>
        <w:spacing w:line="2" w:lineRule="exact"/>
        <w:rPr>
          <w:sz w:val="20"/>
          <w:szCs w:val="20"/>
        </w:rPr>
      </w:pPr>
    </w:p>
    <w:p w:rsidR="00E16B61" w:rsidRDefault="006643CF">
      <w:pPr>
        <w:tabs>
          <w:tab w:val="left" w:pos="2600"/>
          <w:tab w:val="left" w:pos="3720"/>
          <w:tab w:val="left" w:pos="4020"/>
          <w:tab w:val="left" w:pos="5160"/>
          <w:tab w:val="left" w:pos="5820"/>
          <w:tab w:val="left" w:pos="6120"/>
          <w:tab w:val="left" w:pos="7340"/>
          <w:tab w:val="left" w:pos="7660"/>
          <w:tab w:val="left" w:pos="8700"/>
        </w:tabs>
        <w:ind w:left="14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Основные</w:t>
      </w:r>
      <w:r>
        <w:rPr>
          <w:rFonts w:eastAsia="Times New Roman"/>
          <w:sz w:val="24"/>
          <w:szCs w:val="24"/>
        </w:rPr>
        <w:tab/>
        <w:t>различия</w:t>
      </w:r>
      <w:r>
        <w:rPr>
          <w:rFonts w:eastAsia="Times New Roman"/>
          <w:sz w:val="24"/>
          <w:szCs w:val="24"/>
        </w:rPr>
        <w:tab/>
        <w:t>в</w:t>
      </w:r>
      <w:r>
        <w:rPr>
          <w:rFonts w:eastAsia="Times New Roman"/>
          <w:sz w:val="24"/>
          <w:szCs w:val="24"/>
        </w:rPr>
        <w:tab/>
        <w:t>строении</w:t>
      </w:r>
      <w:r>
        <w:rPr>
          <w:rFonts w:eastAsia="Times New Roman"/>
          <w:sz w:val="24"/>
          <w:szCs w:val="24"/>
        </w:rPr>
        <w:tab/>
        <w:t>слов</w:t>
      </w:r>
      <w:r>
        <w:rPr>
          <w:rFonts w:eastAsia="Times New Roman"/>
          <w:sz w:val="24"/>
          <w:szCs w:val="24"/>
        </w:rPr>
        <w:tab/>
        <w:t>в</w:t>
      </w:r>
      <w:r>
        <w:rPr>
          <w:rFonts w:eastAsia="Times New Roman"/>
          <w:sz w:val="24"/>
          <w:szCs w:val="24"/>
        </w:rPr>
        <w:tab/>
        <w:t>татарском</w:t>
      </w:r>
      <w:r>
        <w:rPr>
          <w:rFonts w:eastAsia="Times New Roman"/>
          <w:sz w:val="24"/>
          <w:szCs w:val="24"/>
        </w:rPr>
        <w:tab/>
        <w:t>и</w:t>
      </w:r>
      <w:r>
        <w:rPr>
          <w:rFonts w:eastAsia="Times New Roman"/>
          <w:sz w:val="24"/>
          <w:szCs w:val="24"/>
        </w:rPr>
        <w:tab/>
        <w:t>русском</w:t>
      </w:r>
      <w:r>
        <w:rPr>
          <w:sz w:val="20"/>
          <w:szCs w:val="20"/>
        </w:rPr>
        <w:tab/>
      </w:r>
      <w:r>
        <w:rPr>
          <w:rFonts w:eastAsia="Times New Roman"/>
          <w:sz w:val="23"/>
          <w:szCs w:val="23"/>
        </w:rPr>
        <w:t>языках.</w:t>
      </w:r>
    </w:p>
    <w:p w:rsidR="00E16B61" w:rsidRDefault="006643CF">
      <w:pPr>
        <w:ind w:left="6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Морфемный и словообразовательный анализ. Контрольная работа.</w:t>
      </w:r>
    </w:p>
    <w:p w:rsidR="00E16B61" w:rsidRDefault="006643CF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1888" behindDoc="1" locked="0" layoutInCell="0" allowOverlap="1">
                <wp:simplePos x="0" y="0"/>
                <wp:positionH relativeFrom="column">
                  <wp:posOffset>-180340</wp:posOffset>
                </wp:positionH>
                <wp:positionV relativeFrom="paragraph">
                  <wp:posOffset>60960</wp:posOffset>
                </wp:positionV>
                <wp:extent cx="6276340" cy="0"/>
                <wp:effectExtent l="0" t="0" r="0" b="0"/>
                <wp:wrapNone/>
                <wp:docPr id="8" name="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8" o:spid="_x0000_s1033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14.1999pt,4.8pt" to="480pt,4.8pt" o:allowincell="f" strokecolor="#000000" strokeweight="0.4799pt"/>
            </w:pict>
          </mc:Fallback>
        </mc:AlternateContent>
      </w:r>
    </w:p>
    <w:p w:rsidR="00E16B61" w:rsidRDefault="00E16B61">
      <w:pPr>
        <w:spacing w:line="172" w:lineRule="exact"/>
        <w:rPr>
          <w:sz w:val="20"/>
          <w:szCs w:val="20"/>
        </w:rPr>
      </w:pPr>
    </w:p>
    <w:p w:rsidR="00E16B61" w:rsidRDefault="006643CF">
      <w:pPr>
        <w:numPr>
          <w:ilvl w:val="0"/>
          <w:numId w:val="6"/>
        </w:numPr>
        <w:tabs>
          <w:tab w:val="left" w:pos="640"/>
        </w:tabs>
        <w:spacing w:line="234" w:lineRule="auto"/>
        <w:ind w:left="640" w:right="420" w:hanging="634"/>
        <w:rPr>
          <w:rFonts w:eastAsia="Times New Roman"/>
          <w:b/>
          <w:bCs/>
          <w:sz w:val="24"/>
          <w:szCs w:val="24"/>
        </w:rPr>
      </w:pPr>
      <w:proofErr w:type="gramStart"/>
      <w:r>
        <w:rPr>
          <w:rFonts w:eastAsia="Times New Roman"/>
          <w:sz w:val="24"/>
          <w:szCs w:val="24"/>
        </w:rPr>
        <w:t>Самостоятельные части речи: имя существительное, имя прилагательное, наречие, имя числительное, местоимение, глагол, звукоподражательные слова.</w:t>
      </w:r>
      <w:proofErr w:type="gramEnd"/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Имя существительное как часть речи, его </w:t>
      </w:r>
      <w:proofErr w:type="spellStart"/>
      <w:r>
        <w:rPr>
          <w:rFonts w:eastAsia="Times New Roman"/>
          <w:sz w:val="24"/>
          <w:szCs w:val="24"/>
        </w:rPr>
        <w:t>общекатегориальное</w:t>
      </w:r>
      <w:proofErr w:type="spellEnd"/>
      <w:r>
        <w:rPr>
          <w:rFonts w:eastAsia="Times New Roman"/>
          <w:sz w:val="24"/>
          <w:szCs w:val="24"/>
        </w:rPr>
        <w:t xml:space="preserve"> значение, морфологические свойства, синтаксические функции.</w:t>
      </w:r>
    </w:p>
    <w:p w:rsidR="00E16B61" w:rsidRDefault="00E16B61">
      <w:pPr>
        <w:spacing w:line="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Нарицательные и собственные имена существительные.</w:t>
      </w: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i/>
          <w:iCs/>
          <w:sz w:val="24"/>
          <w:szCs w:val="24"/>
        </w:rPr>
        <w:t xml:space="preserve">Одушевлённые и неодушевлённые имена </w:t>
      </w:r>
      <w:r>
        <w:rPr>
          <w:rFonts w:eastAsia="Times New Roman"/>
          <w:sz w:val="24"/>
          <w:szCs w:val="24"/>
        </w:rPr>
        <w:t>существительные.</w:t>
      </w:r>
    </w:p>
    <w:p w:rsidR="00E16B61" w:rsidRDefault="00E16B61">
      <w:pPr>
        <w:spacing w:line="1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Имя прилагательное как часть речи, его </w:t>
      </w:r>
      <w:proofErr w:type="spellStart"/>
      <w:r>
        <w:rPr>
          <w:rFonts w:eastAsia="Times New Roman"/>
          <w:sz w:val="24"/>
          <w:szCs w:val="24"/>
        </w:rPr>
        <w:t>общекатегориальное</w:t>
      </w:r>
      <w:proofErr w:type="spellEnd"/>
      <w:r>
        <w:rPr>
          <w:rFonts w:eastAsia="Times New Roman"/>
          <w:sz w:val="24"/>
          <w:szCs w:val="24"/>
        </w:rPr>
        <w:t xml:space="preserve"> значение, морфологические свойства, синтаксические функции.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Глагол как часть речи, его </w:t>
      </w:r>
      <w:proofErr w:type="spellStart"/>
      <w:r>
        <w:rPr>
          <w:rFonts w:eastAsia="Times New Roman"/>
          <w:sz w:val="24"/>
          <w:szCs w:val="24"/>
        </w:rPr>
        <w:t>общекатегориальное</w:t>
      </w:r>
      <w:proofErr w:type="spellEnd"/>
      <w:r>
        <w:rPr>
          <w:rFonts w:eastAsia="Times New Roman"/>
          <w:sz w:val="24"/>
          <w:szCs w:val="24"/>
        </w:rPr>
        <w:t xml:space="preserve"> значение, морфологические свойства, синтаксические функции.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578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Спряжение глаголов. Повторение. Контрольная работа.</w:t>
      </w:r>
    </w:p>
    <w:p w:rsidR="00E16B61" w:rsidRDefault="00E16B61">
      <w:pPr>
        <w:spacing w:line="19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numPr>
          <w:ilvl w:val="0"/>
          <w:numId w:val="6"/>
        </w:numPr>
        <w:tabs>
          <w:tab w:val="left" w:pos="640"/>
        </w:tabs>
        <w:spacing w:line="236" w:lineRule="auto"/>
        <w:ind w:left="640" w:right="3600" w:hanging="634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Синтаксис как раздел грамматики. Словосочетание как единица синтаксиса. Предложение как минимальное речевое высказывание.</w:t>
      </w:r>
    </w:p>
    <w:p w:rsidR="00E16B61" w:rsidRDefault="00E16B61">
      <w:pPr>
        <w:spacing w:line="14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Виды предложений по цели высказывания: повествовательные, побудительные и вопросительные.</w:t>
      </w:r>
    </w:p>
    <w:p w:rsidR="00E16B61" w:rsidRDefault="00E16B61">
      <w:pPr>
        <w:spacing w:line="1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7" w:lineRule="auto"/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Обращение, его функции.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7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Вводные конструкции (слова, словосочетания) как средство выражения оценки высказывания, воздействия на собеседника Знаки препинания в конце предложения. Правила пунктуации, связанные с постановкой знаков препинания в простом предложении.</w:t>
      </w:r>
    </w:p>
    <w:p w:rsidR="00E16B61" w:rsidRDefault="00E16B61">
      <w:pPr>
        <w:spacing w:line="1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Повторение. Контрольная работа.</w:t>
      </w:r>
    </w:p>
    <w:p w:rsidR="00E16B61" w:rsidRDefault="006643CF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2912" behindDoc="1" locked="0" layoutInCell="0" allowOverlap="1">
                <wp:simplePos x="0" y="0"/>
                <wp:positionH relativeFrom="column">
                  <wp:posOffset>-180340</wp:posOffset>
                </wp:positionH>
                <wp:positionV relativeFrom="paragraph">
                  <wp:posOffset>-1979295</wp:posOffset>
                </wp:positionV>
                <wp:extent cx="6276340" cy="0"/>
                <wp:effectExtent l="0" t="0" r="0" b="0"/>
                <wp:wrapNone/>
                <wp:docPr id="9" name="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9" o:spid="_x0000_s1034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14.1999pt,-155.8499pt" to="480pt,-155.8499pt" o:allowincell="f" strokecolor="#000000" strokeweight="0.47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3936" behindDoc="1" locked="0" layoutInCell="0" allowOverlap="1">
                <wp:simplePos x="0" y="0"/>
                <wp:positionH relativeFrom="column">
                  <wp:posOffset>-180340</wp:posOffset>
                </wp:positionH>
                <wp:positionV relativeFrom="paragraph">
                  <wp:posOffset>62230</wp:posOffset>
                </wp:positionV>
                <wp:extent cx="6276340" cy="0"/>
                <wp:effectExtent l="0" t="0" r="0" b="0"/>
                <wp:wrapNone/>
                <wp:docPr id="10" name="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0" o:spid="_x0000_s1035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14.1999pt,4.9pt" to="480pt,4.9pt" o:allowincell="f" strokecolor="#000000" strokeweight="0.4799pt"/>
            </w:pict>
          </mc:Fallback>
        </mc:AlternateContent>
      </w: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348" w:lineRule="exact"/>
        <w:rPr>
          <w:sz w:val="20"/>
          <w:szCs w:val="20"/>
        </w:rPr>
      </w:pPr>
    </w:p>
    <w:p w:rsidR="00E16B61" w:rsidRDefault="006643CF">
      <w:pPr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6</w:t>
      </w:r>
    </w:p>
    <w:p w:rsidR="00E16B61" w:rsidRDefault="00E16B61">
      <w:pPr>
        <w:sectPr w:rsidR="00E16B61">
          <w:type w:val="continuous"/>
          <w:pgSz w:w="11900" w:h="16838"/>
          <w:pgMar w:top="376" w:right="1126" w:bottom="722" w:left="880" w:header="0" w:footer="0" w:gutter="0"/>
          <w:cols w:space="720" w:equalWidth="0">
            <w:col w:w="990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20"/>
        <w:gridCol w:w="1080"/>
        <w:gridCol w:w="1400"/>
        <w:gridCol w:w="2020"/>
        <w:gridCol w:w="920"/>
        <w:gridCol w:w="2000"/>
        <w:gridCol w:w="1660"/>
      </w:tblGrid>
      <w:tr w:rsidR="00E16B61">
        <w:trPr>
          <w:trHeight w:val="369"/>
        </w:trPr>
        <w:tc>
          <w:tcPr>
            <w:tcW w:w="82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ind w:left="2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lastRenderedPageBreak/>
              <w:t>№</w:t>
            </w:r>
          </w:p>
        </w:tc>
        <w:tc>
          <w:tcPr>
            <w:tcW w:w="1080" w:type="dxa"/>
            <w:tcBorders>
              <w:top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top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4940" w:type="dxa"/>
            <w:gridSpan w:val="3"/>
            <w:tcBorders>
              <w:top w:val="single" w:sz="8" w:space="0" w:color="auto"/>
            </w:tcBorders>
            <w:vAlign w:val="bottom"/>
          </w:tcPr>
          <w:p w:rsidR="00E16B61" w:rsidRDefault="006643CF">
            <w:pPr>
              <w:ind w:left="86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Основное содержание</w:t>
            </w:r>
          </w:p>
        </w:tc>
        <w:tc>
          <w:tcPr>
            <w:tcW w:w="16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87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80" w:type="dxa"/>
            <w:gridSpan w:val="6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  <w:tr w:rsidR="00E16B61">
        <w:trPr>
          <w:trHeight w:val="344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ind w:left="2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13</w:t>
            </w:r>
          </w:p>
        </w:tc>
        <w:tc>
          <w:tcPr>
            <w:tcW w:w="9080" w:type="dxa"/>
            <w:gridSpan w:val="6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Понятие об устной и письменной речи. Корректное использование в речи синонимов,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6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антонимов  и  т.д.  Роль  синтаксических  синонимов  в  развитии  культуры  речи  и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4500" w:type="dxa"/>
            <w:gridSpan w:val="3"/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>совершенствовании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 стиля.</w:t>
            </w:r>
          </w:p>
        </w:tc>
        <w:tc>
          <w:tcPr>
            <w:tcW w:w="92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6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Понятие   о   нормах   литературного   языка.   Общие   сведения   о   требованиях,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6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>предъявляемых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   к   устной   и   письменной   литературной   речи.   Возможности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6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>использования в речи различных лексических средств (синонимы, антонимы, слова-</w:t>
            </w:r>
            <w:proofErr w:type="gramEnd"/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5420" w:type="dxa"/>
            <w:gridSpan w:val="4"/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кальки, фразеологизмы, пословицы и поговорки).</w:t>
            </w:r>
          </w:p>
        </w:tc>
        <w:tc>
          <w:tcPr>
            <w:tcW w:w="200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6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Работа с текста</w:t>
            </w:r>
            <w:r w:rsidR="00C5288C">
              <w:rPr>
                <w:rFonts w:eastAsia="Times New Roman"/>
                <w:sz w:val="24"/>
                <w:szCs w:val="24"/>
              </w:rPr>
              <w:t xml:space="preserve">ми разных жанров и стилей. 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:rsidR="00E16B61" w:rsidRDefault="00E16B61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40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202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2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92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80" w:type="dxa"/>
            <w:gridSpan w:val="6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  <w:tr w:rsidR="00E16B61">
        <w:trPr>
          <w:trHeight w:val="349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ind w:left="2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9080" w:type="dxa"/>
            <w:gridSpan w:val="6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Культура  речи  как  раздел  лингвистики.  Языковая  норма,  её  функции.  Основные</w:t>
            </w:r>
          </w:p>
        </w:tc>
      </w:tr>
      <w:tr w:rsidR="00E16B61">
        <w:trPr>
          <w:trHeight w:val="271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1080" w:type="dxa"/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нормы</w:t>
            </w:r>
          </w:p>
        </w:tc>
        <w:tc>
          <w:tcPr>
            <w:tcW w:w="1400" w:type="dxa"/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татарского</w:t>
            </w:r>
          </w:p>
        </w:tc>
        <w:tc>
          <w:tcPr>
            <w:tcW w:w="2020" w:type="dxa"/>
            <w:vAlign w:val="bottom"/>
          </w:tcPr>
          <w:p w:rsidR="00E16B61" w:rsidRDefault="006643CF">
            <w:pPr>
              <w:spacing w:line="271" w:lineRule="exact"/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литературного</w:t>
            </w:r>
          </w:p>
        </w:tc>
        <w:tc>
          <w:tcPr>
            <w:tcW w:w="920" w:type="dxa"/>
            <w:vAlign w:val="bottom"/>
          </w:tcPr>
          <w:p w:rsidR="00E16B61" w:rsidRDefault="006643CF">
            <w:pPr>
              <w:spacing w:line="271" w:lineRule="exact"/>
              <w:ind w:left="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языка:</w:t>
            </w:r>
          </w:p>
        </w:tc>
        <w:tc>
          <w:tcPr>
            <w:tcW w:w="2000" w:type="dxa"/>
            <w:vAlign w:val="bottom"/>
          </w:tcPr>
          <w:p w:rsidR="00E16B61" w:rsidRDefault="006643CF">
            <w:pPr>
              <w:spacing w:line="271" w:lineRule="exact"/>
              <w:ind w:left="1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орфоэпические,</w:t>
            </w:r>
          </w:p>
        </w:tc>
        <w:tc>
          <w:tcPr>
            <w:tcW w:w="166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71" w:lineRule="exact"/>
              <w:ind w:left="2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лексические,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6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грамматические,  правописные.  Варианты  норм.  Речевые  ошибки.  Лексическое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5420" w:type="dxa"/>
            <w:gridSpan w:val="4"/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богатство татарского языка и культура речи.</w:t>
            </w:r>
          </w:p>
        </w:tc>
        <w:tc>
          <w:tcPr>
            <w:tcW w:w="200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6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Речевой  этикет  татарского  языка.  Употребление  соответствующих  норм 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речевого</w:t>
            </w:r>
            <w:proofErr w:type="gramEnd"/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6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этикета в зависимости от типа коммуникации. Татарский  речевой этикет: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этикетные</w:t>
            </w:r>
            <w:proofErr w:type="gramEnd"/>
          </w:p>
        </w:tc>
      </w:tr>
      <w:tr w:rsidR="00E16B61">
        <w:trPr>
          <w:trHeight w:val="27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6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ситуации   приветствия,   прощания,   поздравления.   Обращения   в   диалогах   —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6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>побуждениях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 к действию. Отражение в языке культуры и истории народа.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6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Единицы   языка   с   национально   культурным   компонентом   в   произведениях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4500" w:type="dxa"/>
            <w:gridSpan w:val="3"/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фольклора, в художественной литературе.</w:t>
            </w:r>
          </w:p>
        </w:tc>
        <w:tc>
          <w:tcPr>
            <w:tcW w:w="92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92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80" w:type="dxa"/>
            <w:gridSpan w:val="6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  <w:tr w:rsidR="00E16B61">
        <w:trPr>
          <w:trHeight w:val="349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ind w:left="28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9080" w:type="dxa"/>
            <w:gridSpan w:val="6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Отражение  в  языке  культуры  и  истории  татарского  народа,  его  место  и  связь 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с</w:t>
            </w:r>
            <w:proofErr w:type="gramEnd"/>
          </w:p>
        </w:tc>
      </w:tr>
      <w:tr w:rsidR="00E16B61">
        <w:trPr>
          <w:trHeight w:val="271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4500" w:type="dxa"/>
            <w:gridSpan w:val="3"/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другими народами, живущими в России.</w:t>
            </w:r>
          </w:p>
        </w:tc>
        <w:tc>
          <w:tcPr>
            <w:tcW w:w="920" w:type="dxa"/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2000" w:type="dxa"/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166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6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Умение   выявлять   в   тексте   языковые   единицы   с  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национально-культурным</w:t>
            </w:r>
            <w:proofErr w:type="gramEnd"/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6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компонентом  значения  и  умение  объяснять  их  значение  с  помощью  толкового,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7420" w:type="dxa"/>
            <w:gridSpan w:val="5"/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этимологического, фразеологического и т.д. словарей.</w:t>
            </w:r>
          </w:p>
        </w:tc>
        <w:tc>
          <w:tcPr>
            <w:tcW w:w="166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92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1400" w:type="dxa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2020" w:type="dxa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20" w:type="dxa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2000" w:type="dxa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16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</w:tbl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378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20"/>
        <w:gridCol w:w="9080"/>
      </w:tblGrid>
      <w:tr w:rsidR="00E16B61">
        <w:trPr>
          <w:trHeight w:val="276"/>
        </w:trPr>
        <w:tc>
          <w:tcPr>
            <w:tcW w:w="820" w:type="dxa"/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80" w:type="dxa"/>
            <w:vAlign w:val="bottom"/>
          </w:tcPr>
          <w:p w:rsidR="00E16B61" w:rsidRDefault="006643CF">
            <w:pPr>
              <w:ind w:left="39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6 класс</w:t>
            </w:r>
          </w:p>
        </w:tc>
      </w:tr>
      <w:tr w:rsidR="00E16B61">
        <w:trPr>
          <w:trHeight w:val="279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349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№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33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Основное содержание</w:t>
            </w:r>
          </w:p>
        </w:tc>
      </w:tr>
      <w:tr w:rsidR="00E16B61">
        <w:trPr>
          <w:trHeight w:val="87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  <w:tr w:rsidR="00E16B61">
        <w:trPr>
          <w:trHeight w:val="349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1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Условия речевого общения. Виды монолога: повествование, описание, рассуждение.</w:t>
            </w:r>
          </w:p>
        </w:tc>
      </w:tr>
      <w:tr w:rsidR="00E16B61">
        <w:trPr>
          <w:trHeight w:val="271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Диалог-расспрос, диалог — побуждение к действию. Сочетание разных видов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диалога.</w:t>
            </w:r>
          </w:p>
        </w:tc>
      </w:tr>
      <w:tr w:rsidR="00E16B61">
        <w:trPr>
          <w:trHeight w:val="92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  <w:tr w:rsidR="00E16B61">
        <w:trPr>
          <w:trHeight w:val="349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2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 xml:space="preserve">Основные особенности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аудирования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>, говорения, чтения, письма как видов речевой</w:t>
            </w:r>
            <w:proofErr w:type="gramEnd"/>
          </w:p>
        </w:tc>
      </w:tr>
      <w:tr w:rsidR="00E16B61">
        <w:trPr>
          <w:trHeight w:val="271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деятельности.  Выборочное,  ознакомительное,  детальное 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аудирование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>.  Приёмы,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повышающие  эффективность  слушания  устной  монологической  речи.  Культура</w:t>
            </w:r>
          </w:p>
        </w:tc>
      </w:tr>
      <w:tr w:rsidR="00E16B61">
        <w:trPr>
          <w:trHeight w:val="27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чтения.  Основные  особенности  устного  высказывания.  Сжатый,  выборочный,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развёрнутый пересказ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прочитанного</w:t>
            </w:r>
            <w:proofErr w:type="gramEnd"/>
            <w:r>
              <w:rPr>
                <w:rFonts w:eastAsia="Times New Roman"/>
                <w:sz w:val="24"/>
                <w:szCs w:val="24"/>
              </w:rPr>
              <w:t>, прослушанного, увиденного в соответствии с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условиями общения. Основные особенности письменного высказывания. Подробное,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сжатое, выборочное изложение прочитанного или прослушанного текста.</w:t>
            </w:r>
          </w:p>
        </w:tc>
      </w:tr>
      <w:tr w:rsidR="00E16B61">
        <w:trPr>
          <w:trHeight w:val="92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  <w:tr w:rsidR="00E16B61">
        <w:trPr>
          <w:trHeight w:val="349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3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Основные  признаки  текста.  Структура  текста.  Смысловая  и  композиционная</w:t>
            </w:r>
          </w:p>
        </w:tc>
      </w:tr>
      <w:tr w:rsidR="00E16B61">
        <w:trPr>
          <w:trHeight w:val="271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цельность,  связность  текста.  Тема,  основная  мысль  текста. 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Микротема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 xml:space="preserve">  текста.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Лексические,  грамматические,  смысловые  средства  связи  предложений  и  частей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текста.   Основная   и   дополнительная   информация   текстов.   План   (сложный),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аннотация.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>Описание  как  функционально-смысловой  тип  речи,  его  особенности  (описания</w:t>
            </w:r>
            <w:proofErr w:type="gramEnd"/>
          </w:p>
        </w:tc>
      </w:tr>
      <w:tr w:rsidR="00E16B61">
        <w:trPr>
          <w:trHeight w:val="92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</w:tbl>
    <w:p w:rsidR="00E16B61" w:rsidRDefault="00E16B61">
      <w:pPr>
        <w:spacing w:line="39" w:lineRule="exact"/>
        <w:rPr>
          <w:sz w:val="20"/>
          <w:szCs w:val="20"/>
        </w:rPr>
      </w:pPr>
    </w:p>
    <w:p w:rsidR="00E16B61" w:rsidRDefault="006643CF">
      <w:pPr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7</w:t>
      </w:r>
    </w:p>
    <w:p w:rsidR="00E16B61" w:rsidRDefault="00E16B61">
      <w:pPr>
        <w:sectPr w:rsidR="00E16B61">
          <w:pgSz w:w="11900" w:h="16838"/>
          <w:pgMar w:top="263" w:right="1126" w:bottom="722" w:left="600" w:header="0" w:footer="0" w:gutter="0"/>
          <w:cols w:space="720" w:equalWidth="0">
            <w:col w:w="101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60"/>
        <w:gridCol w:w="4200"/>
      </w:tblGrid>
      <w:tr w:rsidR="00E16B61">
        <w:trPr>
          <w:trHeight w:val="276"/>
        </w:trPr>
        <w:tc>
          <w:tcPr>
            <w:tcW w:w="2060" w:type="dxa"/>
            <w:vAlign w:val="bottom"/>
          </w:tcPr>
          <w:p w:rsidR="00E16B61" w:rsidRDefault="006643CF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lastRenderedPageBreak/>
              <w:t>№</w:t>
            </w:r>
          </w:p>
        </w:tc>
        <w:tc>
          <w:tcPr>
            <w:tcW w:w="4200" w:type="dxa"/>
            <w:vAlign w:val="bottom"/>
          </w:tcPr>
          <w:p w:rsidR="00E16B61" w:rsidRDefault="006643CF">
            <w:pPr>
              <w:ind w:left="18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Основное содержание</w:t>
            </w:r>
          </w:p>
        </w:tc>
      </w:tr>
    </w:tbl>
    <w:p w:rsidR="00E16B61" w:rsidRDefault="006643CF">
      <w:pPr>
        <w:spacing w:line="187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4960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182245</wp:posOffset>
                </wp:positionV>
                <wp:extent cx="6276975" cy="0"/>
                <wp:effectExtent l="0" t="0" r="0" b="0"/>
                <wp:wrapNone/>
                <wp:docPr id="11" name="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1" o:spid="_x0000_s1036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14.35pt" to="524pt,14.3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5984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472440</wp:posOffset>
                </wp:positionV>
                <wp:extent cx="6276975" cy="0"/>
                <wp:effectExtent l="0" t="0" r="0" b="0"/>
                <wp:wrapNone/>
                <wp:docPr id="12" name="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2" o:spid="_x0000_s1037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37.2pt" to="524pt,37.2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7008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936625</wp:posOffset>
                </wp:positionV>
                <wp:extent cx="6276975" cy="0"/>
                <wp:effectExtent l="0" t="0" r="0" b="0"/>
                <wp:wrapNone/>
                <wp:docPr id="13" name="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3" o:spid="_x0000_s1038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73.75pt" to="524pt,73.7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8032" behindDoc="1" locked="0" layoutInCell="0" allowOverlap="1">
                <wp:simplePos x="0" y="0"/>
                <wp:positionH relativeFrom="page">
                  <wp:posOffset>381000</wp:posOffset>
                </wp:positionH>
                <wp:positionV relativeFrom="page">
                  <wp:posOffset>179705</wp:posOffset>
                </wp:positionV>
                <wp:extent cx="0" cy="9503410"/>
                <wp:effectExtent l="0" t="0" r="0" b="0"/>
                <wp:wrapNone/>
                <wp:docPr id="14" name="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50341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4" o:spid="_x0000_s1039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0pt,14.15pt" to="30pt,762.4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29056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2979420</wp:posOffset>
                </wp:positionV>
                <wp:extent cx="6276975" cy="0"/>
                <wp:effectExtent l="0" t="0" r="0" b="0"/>
                <wp:wrapNone/>
                <wp:docPr id="15" name="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5" o:spid="_x0000_s1040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234.6pt" to="524pt,234.6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0080" behindDoc="1" locked="0" layoutInCell="0" allowOverlap="1">
                <wp:simplePos x="0" y="0"/>
                <wp:positionH relativeFrom="page">
                  <wp:posOffset>897890</wp:posOffset>
                </wp:positionH>
                <wp:positionV relativeFrom="page">
                  <wp:posOffset>179705</wp:posOffset>
                </wp:positionV>
                <wp:extent cx="0" cy="9503410"/>
                <wp:effectExtent l="0" t="0" r="0" b="0"/>
                <wp:wrapNone/>
                <wp:docPr id="16" name="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50341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6" o:spid="_x0000_s1041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70.7pt,14.15pt" to="70.7pt,762.45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1104" behindDoc="1" locked="0" layoutInCell="0" allowOverlap="1">
                <wp:simplePos x="0" y="0"/>
                <wp:positionH relativeFrom="page">
                  <wp:posOffset>6651625</wp:posOffset>
                </wp:positionH>
                <wp:positionV relativeFrom="page">
                  <wp:posOffset>179705</wp:posOffset>
                </wp:positionV>
                <wp:extent cx="0" cy="9503410"/>
                <wp:effectExtent l="0" t="0" r="0" b="0"/>
                <wp:wrapNone/>
                <wp:docPr id="17" name="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50341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7" o:spid="_x0000_s1042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523.75pt,14.15pt" to="523.75pt,762.45pt" o:allowincell="f" strokecolor="#000000" strokeweight="0.4799pt">
                <w10:wrap anchorx="page" anchory="page"/>
              </v:line>
            </w:pict>
          </mc:Fallback>
        </mc:AlternateContent>
      </w:r>
    </w:p>
    <w:p w:rsidR="00E16B61" w:rsidRDefault="006643CF">
      <w:pPr>
        <w:spacing w:line="234" w:lineRule="auto"/>
        <w:ind w:left="640" w:right="42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предмета, состояния, процесса); сочетание с другими функционально-смысловыми типами речи.</w:t>
      </w:r>
    </w:p>
    <w:p w:rsidR="00E16B61" w:rsidRDefault="00E16B61">
      <w:pPr>
        <w:spacing w:line="194" w:lineRule="exact"/>
        <w:rPr>
          <w:sz w:val="20"/>
          <w:szCs w:val="20"/>
        </w:rPr>
      </w:pPr>
    </w:p>
    <w:p w:rsidR="00E16B61" w:rsidRDefault="006643CF">
      <w:pPr>
        <w:numPr>
          <w:ilvl w:val="0"/>
          <w:numId w:val="7"/>
        </w:numPr>
        <w:tabs>
          <w:tab w:val="left" w:pos="640"/>
        </w:tabs>
        <w:spacing w:line="234" w:lineRule="auto"/>
        <w:ind w:left="640" w:right="880" w:hanging="574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Функциональные разновидности языка: разговорный стиль, официально-деловой стиль, научный стиль, публицистический стиль.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6" w:lineRule="auto"/>
        <w:ind w:left="640" w:right="420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Сфера употребления, типичные ситуации речевого общения, задачи речи, языковые средства, характерные для разговорного языка. Основные жанры разговорной речи: рассказ, беседа.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6" w:lineRule="auto"/>
        <w:ind w:left="640" w:right="420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Сфера употребления, типичные ситуации речевого общения, задачи речи, языковые средства, характерные для официально-делового стиля. Основные жанры официально-делового стиля: заявление, его особенности.</w:t>
      </w:r>
    </w:p>
    <w:p w:rsidR="00E16B61" w:rsidRDefault="00E16B61">
      <w:pPr>
        <w:spacing w:line="1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Основные  жанры  научного  стиля:  аннотация,  её  особенности.  Основные  жанры</w:t>
      </w: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публицистического стиля: выступление, его особенности.</w:t>
      </w:r>
    </w:p>
    <w:p w:rsidR="00E16B61" w:rsidRDefault="00E16B61">
      <w:pPr>
        <w:spacing w:line="200" w:lineRule="exact"/>
        <w:rPr>
          <w:rFonts w:eastAsia="Times New Roman"/>
          <w:b/>
          <w:bCs/>
          <w:sz w:val="24"/>
          <w:szCs w:val="24"/>
        </w:rPr>
      </w:pPr>
    </w:p>
    <w:p w:rsidR="00E16B61" w:rsidRDefault="00E16B61">
      <w:pPr>
        <w:spacing w:line="268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numPr>
          <w:ilvl w:val="0"/>
          <w:numId w:val="7"/>
        </w:numPr>
        <w:tabs>
          <w:tab w:val="left" w:pos="640"/>
        </w:tabs>
        <w:spacing w:line="236" w:lineRule="auto"/>
        <w:ind w:left="640" w:right="1000" w:hanging="574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Формы функционирования современного татарского языка: литературный язык, территориальные диалекты, городское просторечие, профессиональные разновидности, жаргон.</w:t>
      </w:r>
    </w:p>
    <w:p w:rsidR="00E16B61" w:rsidRDefault="00E16B61">
      <w:pPr>
        <w:spacing w:line="194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numPr>
          <w:ilvl w:val="0"/>
          <w:numId w:val="7"/>
        </w:numPr>
        <w:tabs>
          <w:tab w:val="left" w:pos="640"/>
        </w:tabs>
        <w:spacing w:line="238" w:lineRule="auto"/>
        <w:ind w:left="640" w:right="420" w:hanging="574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Изменение звуков в речевом потоке. Звук и фонема. Система гласных звуков татарского языка, их количество. Классификация гласных звуков. Изменения в системе согласных звуков татарского языка. Ассимиляция согласных, виды ассимиляции. Гласные и согласные звуки в татарском и русском языках. Ударение в татарском языке. Случаи, когда ударение не сохраняется в собственных и заимствованных словах татарского языка. Понятие об интонации.</w:t>
      </w:r>
    </w:p>
    <w:p w:rsidR="00E16B61" w:rsidRDefault="00E16B61">
      <w:pPr>
        <w:spacing w:line="1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Фонетический анализ. Повторение. Контрольная работа.</w:t>
      </w:r>
    </w:p>
    <w:p w:rsidR="00E16B61" w:rsidRDefault="00E16B61">
      <w:pPr>
        <w:spacing w:line="180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numPr>
          <w:ilvl w:val="0"/>
          <w:numId w:val="7"/>
        </w:numPr>
        <w:tabs>
          <w:tab w:val="left" w:pos="640"/>
        </w:tabs>
        <w:ind w:left="640" w:hanging="574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Понятие о нормах орфоэпии. Орфоэпический словарь.</w:t>
      </w:r>
    </w:p>
    <w:p w:rsidR="00E16B61" w:rsidRDefault="00E16B61">
      <w:pPr>
        <w:spacing w:line="1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Общие сведения о графике и орфографии. Орфографические нормы языка. Употребление строчной и прописной букв. Правила переноса.</w:t>
      </w:r>
    </w:p>
    <w:p w:rsidR="00E16B61" w:rsidRDefault="00E16B61">
      <w:pPr>
        <w:spacing w:line="14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Правописание гласных. Правописание согласных. Орфографические правила, связанные со слитным, дефисным и раздельным написанием слов.</w:t>
      </w:r>
    </w:p>
    <w:p w:rsidR="00E16B61" w:rsidRDefault="00E16B61">
      <w:pPr>
        <w:spacing w:line="1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Орфографический словарь.</w:t>
      </w:r>
    </w:p>
    <w:p w:rsidR="00E16B61" w:rsidRDefault="00E16B61">
      <w:pPr>
        <w:spacing w:line="200" w:lineRule="exact"/>
        <w:rPr>
          <w:rFonts w:eastAsia="Times New Roman"/>
          <w:b/>
          <w:bCs/>
          <w:sz w:val="24"/>
          <w:szCs w:val="24"/>
        </w:rPr>
      </w:pPr>
    </w:p>
    <w:p w:rsidR="00E16B61" w:rsidRDefault="00E16B61">
      <w:pPr>
        <w:spacing w:line="200" w:lineRule="exact"/>
        <w:rPr>
          <w:rFonts w:eastAsia="Times New Roman"/>
          <w:b/>
          <w:bCs/>
          <w:sz w:val="24"/>
          <w:szCs w:val="24"/>
        </w:rPr>
      </w:pPr>
    </w:p>
    <w:p w:rsidR="00E16B61" w:rsidRDefault="00E16B61">
      <w:pPr>
        <w:spacing w:line="200" w:lineRule="exact"/>
        <w:rPr>
          <w:rFonts w:eastAsia="Times New Roman"/>
          <w:b/>
          <w:bCs/>
          <w:sz w:val="24"/>
          <w:szCs w:val="24"/>
        </w:rPr>
      </w:pPr>
    </w:p>
    <w:p w:rsidR="00E16B61" w:rsidRDefault="00E16B61">
      <w:pPr>
        <w:spacing w:line="230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numPr>
          <w:ilvl w:val="0"/>
          <w:numId w:val="7"/>
        </w:numPr>
        <w:tabs>
          <w:tab w:val="left" w:pos="640"/>
        </w:tabs>
        <w:spacing w:line="237" w:lineRule="auto"/>
        <w:ind w:left="640" w:right="440" w:hanging="574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Лексикология. Слово как единица языка. Отличие слова от других языковых единиц. Словарный состав татарского языка: архаизмы, историзмы, неологизмы и их виды. Диалектные слова. Термины и профессионализмы. Жаргонная лексика и особенности их употребления. Стилистическая окраска слова.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6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Фразеологизмы, их значения. Особенности употребления фразеологизмов в речи. Словари различных типов, их использование в различных видах деятельности. Лексический анализ слова.</w:t>
      </w:r>
    </w:p>
    <w:p w:rsidR="00E16B61" w:rsidRDefault="00E16B61">
      <w:pPr>
        <w:spacing w:line="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Повторение. Контрольная работа.</w:t>
      </w:r>
    </w:p>
    <w:p w:rsidR="00E16B61" w:rsidRDefault="00E16B61">
      <w:pPr>
        <w:spacing w:line="19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numPr>
          <w:ilvl w:val="0"/>
          <w:numId w:val="7"/>
        </w:numPr>
        <w:tabs>
          <w:tab w:val="left" w:pos="640"/>
        </w:tabs>
        <w:spacing w:line="237" w:lineRule="auto"/>
        <w:ind w:left="640" w:right="420" w:hanging="574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Словообразование и изменение форм слов, словообразующие, формообразующие и </w:t>
      </w:r>
      <w:proofErr w:type="spellStart"/>
      <w:r>
        <w:rPr>
          <w:rFonts w:eastAsia="Times New Roman"/>
          <w:sz w:val="24"/>
          <w:szCs w:val="24"/>
        </w:rPr>
        <w:t>словоизменяющие</w:t>
      </w:r>
      <w:proofErr w:type="spellEnd"/>
      <w:r>
        <w:rPr>
          <w:rFonts w:eastAsia="Times New Roman"/>
          <w:sz w:val="24"/>
          <w:szCs w:val="24"/>
        </w:rPr>
        <w:t xml:space="preserve"> аффиксы. Словообразовательная пара, словообразовательная цепочка. Словообразовательное гнездо. Основные способы образования слов. Образование слов с помощью аффиксов. Сложение как способ словообразования. Сложные слова. Морфемный и словообразовательный анализ слов.</w:t>
      </w:r>
    </w:p>
    <w:p w:rsidR="00E16B61" w:rsidRDefault="00E16B61">
      <w:pPr>
        <w:spacing w:line="5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Повторение.</w:t>
      </w:r>
    </w:p>
    <w:p w:rsidR="00E16B61" w:rsidRDefault="006643CF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2128" behindDoc="1" locked="0" layoutInCell="0" allowOverlap="1">
                <wp:simplePos x="0" y="0"/>
                <wp:positionH relativeFrom="column">
                  <wp:posOffset>-180340</wp:posOffset>
                </wp:positionH>
                <wp:positionV relativeFrom="paragraph">
                  <wp:posOffset>-5534025</wp:posOffset>
                </wp:positionV>
                <wp:extent cx="6276340" cy="0"/>
                <wp:effectExtent l="0" t="0" r="0" b="0"/>
                <wp:wrapNone/>
                <wp:docPr id="18" name="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8" o:spid="_x0000_s1043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14.1999pt,-435.7499pt" to="480pt,-435.7499pt" o:allowincell="f" strokecolor="#000000" strokeweight="0.47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3152" behindDoc="1" locked="0" layoutInCell="0" allowOverlap="1">
                <wp:simplePos x="0" y="0"/>
                <wp:positionH relativeFrom="column">
                  <wp:posOffset>-180340</wp:posOffset>
                </wp:positionH>
                <wp:positionV relativeFrom="paragraph">
                  <wp:posOffset>-4192905</wp:posOffset>
                </wp:positionV>
                <wp:extent cx="6276340" cy="0"/>
                <wp:effectExtent l="0" t="0" r="0" b="0"/>
                <wp:wrapNone/>
                <wp:docPr id="19" name="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19" o:spid="_x0000_s1044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14.1999pt,-330.1499pt" to="480pt,-330.1499pt" o:allowincell="f" strokecolor="#000000" strokeweight="0.48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4176" behindDoc="1" locked="0" layoutInCell="0" allowOverlap="1">
                <wp:simplePos x="0" y="0"/>
                <wp:positionH relativeFrom="column">
                  <wp:posOffset>-180340</wp:posOffset>
                </wp:positionH>
                <wp:positionV relativeFrom="paragraph">
                  <wp:posOffset>-2621280</wp:posOffset>
                </wp:positionV>
                <wp:extent cx="6276340" cy="0"/>
                <wp:effectExtent l="0" t="0" r="0" b="0"/>
                <wp:wrapNone/>
                <wp:docPr id="20" name="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0" o:spid="_x0000_s1045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14.1999pt,-206.3999pt" to="480pt,-206.3999pt" o:allowincell="f" strokecolor="#000000" strokeweight="0.48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5200" behindDoc="1" locked="0" layoutInCell="0" allowOverlap="1">
                <wp:simplePos x="0" y="0"/>
                <wp:positionH relativeFrom="column">
                  <wp:posOffset>-180340</wp:posOffset>
                </wp:positionH>
                <wp:positionV relativeFrom="paragraph">
                  <wp:posOffset>-1104265</wp:posOffset>
                </wp:positionV>
                <wp:extent cx="6276340" cy="0"/>
                <wp:effectExtent l="0" t="0" r="0" b="0"/>
                <wp:wrapNone/>
                <wp:docPr id="21" name="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1" o:spid="_x0000_s1046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14.1999pt,-86.9499pt" to="480pt,-86.9499pt" o:allowincell="f" strokecolor="#000000" strokeweight="0.48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6224" behindDoc="1" locked="0" layoutInCell="0" allowOverlap="1">
                <wp:simplePos x="0" y="0"/>
                <wp:positionH relativeFrom="column">
                  <wp:posOffset>-180340</wp:posOffset>
                </wp:positionH>
                <wp:positionV relativeFrom="paragraph">
                  <wp:posOffset>60960</wp:posOffset>
                </wp:positionV>
                <wp:extent cx="6276340" cy="0"/>
                <wp:effectExtent l="0" t="0" r="0" b="0"/>
                <wp:wrapNone/>
                <wp:docPr id="22" name="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2" o:spid="_x0000_s1047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14.1999pt,4.8pt" to="480pt,4.8pt" o:allowincell="f" strokecolor="#000000" strokeweight="0.48pt"/>
            </w:pict>
          </mc:Fallback>
        </mc:AlternateContent>
      </w:r>
    </w:p>
    <w:p w:rsidR="00E16B61" w:rsidRDefault="00E16B61">
      <w:pPr>
        <w:spacing w:line="172" w:lineRule="exact"/>
        <w:rPr>
          <w:sz w:val="20"/>
          <w:szCs w:val="20"/>
        </w:rPr>
      </w:pPr>
    </w:p>
    <w:p w:rsidR="00E16B61" w:rsidRDefault="006643CF">
      <w:pPr>
        <w:numPr>
          <w:ilvl w:val="0"/>
          <w:numId w:val="8"/>
        </w:numPr>
        <w:tabs>
          <w:tab w:val="left" w:pos="640"/>
        </w:tabs>
        <w:spacing w:line="234" w:lineRule="auto"/>
        <w:ind w:left="640" w:right="420" w:hanging="634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Морфология как раздел грамматики. Классификация частей речи. Части речи самостоятельные, служебные, модальные.</w:t>
      </w:r>
    </w:p>
    <w:p w:rsidR="00E16B61" w:rsidRDefault="006643CF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7248" behindDoc="1" locked="0" layoutInCell="0" allowOverlap="1">
                <wp:simplePos x="0" y="0"/>
                <wp:positionH relativeFrom="column">
                  <wp:posOffset>-180340</wp:posOffset>
                </wp:positionH>
                <wp:positionV relativeFrom="paragraph">
                  <wp:posOffset>61595</wp:posOffset>
                </wp:positionV>
                <wp:extent cx="6276340" cy="0"/>
                <wp:effectExtent l="0" t="0" r="0" b="0"/>
                <wp:wrapNone/>
                <wp:docPr id="23" name="Shap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3" o:spid="_x0000_s1048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14.1999pt,4.85pt" to="480pt,4.85pt" o:allowincell="f" strokecolor="#000000" strokeweight="0.4799pt"/>
            </w:pict>
          </mc:Fallback>
        </mc:AlternateContent>
      </w:r>
    </w:p>
    <w:p w:rsidR="00E16B61" w:rsidRDefault="00E16B61">
      <w:pPr>
        <w:spacing w:line="141" w:lineRule="exact"/>
        <w:rPr>
          <w:sz w:val="20"/>
          <w:szCs w:val="20"/>
        </w:rPr>
      </w:pPr>
    </w:p>
    <w:p w:rsidR="00E16B61" w:rsidRDefault="006643CF">
      <w:pPr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8</w:t>
      </w:r>
    </w:p>
    <w:p w:rsidR="00E16B61" w:rsidRDefault="00E16B61">
      <w:pPr>
        <w:sectPr w:rsidR="00E16B61">
          <w:pgSz w:w="11900" w:h="16838"/>
          <w:pgMar w:top="376" w:right="1126" w:bottom="722" w:left="880" w:header="0" w:footer="0" w:gutter="0"/>
          <w:cols w:space="720" w:equalWidth="0">
            <w:col w:w="990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60"/>
        <w:gridCol w:w="4200"/>
      </w:tblGrid>
      <w:tr w:rsidR="00E16B61">
        <w:trPr>
          <w:trHeight w:val="276"/>
        </w:trPr>
        <w:tc>
          <w:tcPr>
            <w:tcW w:w="2060" w:type="dxa"/>
            <w:vAlign w:val="bottom"/>
          </w:tcPr>
          <w:p w:rsidR="00E16B61" w:rsidRDefault="006643CF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lastRenderedPageBreak/>
              <w:t>№</w:t>
            </w:r>
          </w:p>
        </w:tc>
        <w:tc>
          <w:tcPr>
            <w:tcW w:w="4200" w:type="dxa"/>
            <w:vAlign w:val="bottom"/>
          </w:tcPr>
          <w:p w:rsidR="00E16B61" w:rsidRDefault="006643CF">
            <w:pPr>
              <w:ind w:left="18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Основное содержание</w:t>
            </w:r>
          </w:p>
        </w:tc>
      </w:tr>
    </w:tbl>
    <w:p w:rsidR="00E16B61" w:rsidRDefault="006643CF">
      <w:pPr>
        <w:spacing w:line="187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8272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182245</wp:posOffset>
                </wp:positionV>
                <wp:extent cx="6276975" cy="0"/>
                <wp:effectExtent l="0" t="0" r="0" b="0"/>
                <wp:wrapNone/>
                <wp:docPr id="24" name="Shap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4" o:spid="_x0000_s1049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14.35pt" to="524pt,14.3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9296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472440</wp:posOffset>
                </wp:positionV>
                <wp:extent cx="6276975" cy="0"/>
                <wp:effectExtent l="0" t="0" r="0" b="0"/>
                <wp:wrapNone/>
                <wp:docPr id="25" name="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5" o:spid="_x0000_s1050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37.2pt" to="524pt,37.2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0320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4267835</wp:posOffset>
                </wp:positionV>
                <wp:extent cx="6276975" cy="0"/>
                <wp:effectExtent l="0" t="0" r="0" b="0"/>
                <wp:wrapNone/>
                <wp:docPr id="26" name="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6" o:spid="_x0000_s1051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336.05pt" to="524pt,336.0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1344" behindDoc="1" locked="0" layoutInCell="0" allowOverlap="1">
                <wp:simplePos x="0" y="0"/>
                <wp:positionH relativeFrom="page">
                  <wp:posOffset>381000</wp:posOffset>
                </wp:positionH>
                <wp:positionV relativeFrom="page">
                  <wp:posOffset>179705</wp:posOffset>
                </wp:positionV>
                <wp:extent cx="0" cy="9341485"/>
                <wp:effectExtent l="0" t="0" r="0" b="0"/>
                <wp:wrapNone/>
                <wp:docPr id="27" name="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3414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7" o:spid="_x0000_s1052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0pt,14.15pt" to="30pt,749.7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2368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6835775</wp:posOffset>
                </wp:positionV>
                <wp:extent cx="6276975" cy="0"/>
                <wp:effectExtent l="0" t="0" r="0" b="0"/>
                <wp:wrapNone/>
                <wp:docPr id="28" name="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8" o:spid="_x0000_s1053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538.25pt" to="524pt,538.25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3392" behindDoc="1" locked="0" layoutInCell="0" allowOverlap="1">
                <wp:simplePos x="0" y="0"/>
                <wp:positionH relativeFrom="page">
                  <wp:posOffset>897890</wp:posOffset>
                </wp:positionH>
                <wp:positionV relativeFrom="page">
                  <wp:posOffset>179705</wp:posOffset>
                </wp:positionV>
                <wp:extent cx="0" cy="9341485"/>
                <wp:effectExtent l="0" t="0" r="0" b="0"/>
                <wp:wrapNone/>
                <wp:docPr id="29" name="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3414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29" o:spid="_x0000_s1054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70.7pt,14.15pt" to="70.7pt,749.7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4416" behindDoc="1" locked="0" layoutInCell="0" allowOverlap="1">
                <wp:simplePos x="0" y="0"/>
                <wp:positionH relativeFrom="page">
                  <wp:posOffset>6651625</wp:posOffset>
                </wp:positionH>
                <wp:positionV relativeFrom="page">
                  <wp:posOffset>179705</wp:posOffset>
                </wp:positionV>
                <wp:extent cx="0" cy="9341485"/>
                <wp:effectExtent l="0" t="0" r="0" b="0"/>
                <wp:wrapNone/>
                <wp:docPr id="30" name="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3414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0" o:spid="_x0000_s1055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523.75pt,14.15pt" to="523.75pt,749.7pt" o:allowincell="f" strokecolor="#000000" strokeweight="0.4799pt">
                <w10:wrap anchorx="page" anchory="page"/>
              </v:line>
            </w:pict>
          </mc:Fallback>
        </mc:AlternateContent>
      </w:r>
    </w:p>
    <w:p w:rsidR="00E16B61" w:rsidRDefault="006643CF">
      <w:pPr>
        <w:spacing w:line="234" w:lineRule="auto"/>
        <w:ind w:left="640" w:right="420"/>
        <w:jc w:val="both"/>
        <w:rPr>
          <w:sz w:val="20"/>
          <w:szCs w:val="20"/>
        </w:rPr>
      </w:pPr>
      <w:proofErr w:type="gramStart"/>
      <w:r>
        <w:rPr>
          <w:rFonts w:eastAsia="Times New Roman"/>
          <w:sz w:val="24"/>
          <w:szCs w:val="24"/>
        </w:rPr>
        <w:t>Самостоятельные части речи: имя существительное, имя прилагательное, наречие, имя числительное, местоимение, глагол, звукоподражательные слова.</w:t>
      </w:r>
      <w:proofErr w:type="gramEnd"/>
    </w:p>
    <w:p w:rsidR="00E16B61" w:rsidRDefault="00E16B61">
      <w:pPr>
        <w:spacing w:line="14" w:lineRule="exact"/>
        <w:rPr>
          <w:sz w:val="20"/>
          <w:szCs w:val="20"/>
        </w:rPr>
      </w:pPr>
    </w:p>
    <w:p w:rsidR="00E16B61" w:rsidRDefault="006643CF">
      <w:pPr>
        <w:spacing w:line="234" w:lineRule="auto"/>
        <w:ind w:left="640" w:right="420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Имя существительное как часть речи (повторение). Число, падеж и категория принадлежности имени существительного.</w:t>
      </w:r>
    </w:p>
    <w:p w:rsidR="00E16B61" w:rsidRDefault="00E16B61">
      <w:pPr>
        <w:spacing w:line="14" w:lineRule="exact"/>
        <w:rPr>
          <w:sz w:val="20"/>
          <w:szCs w:val="20"/>
        </w:rPr>
      </w:pPr>
    </w:p>
    <w:p w:rsidR="00E16B61" w:rsidRDefault="006643CF">
      <w:pPr>
        <w:spacing w:line="234" w:lineRule="auto"/>
        <w:ind w:left="640" w:right="420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Имя прилагательное как часть речи (повторение). Качественные (</w:t>
      </w:r>
      <w:proofErr w:type="spellStart"/>
      <w:r>
        <w:rPr>
          <w:rFonts w:eastAsia="Times New Roman"/>
          <w:i/>
          <w:iCs/>
          <w:sz w:val="24"/>
          <w:szCs w:val="24"/>
        </w:rPr>
        <w:t>асыл</w:t>
      </w:r>
      <w:proofErr w:type="spellEnd"/>
      <w:r>
        <w:rPr>
          <w:rFonts w:eastAsia="Times New Roman"/>
          <w:sz w:val="24"/>
          <w:szCs w:val="24"/>
        </w:rPr>
        <w:t>) и относительные (</w:t>
      </w:r>
      <w:proofErr w:type="spellStart"/>
      <w:r>
        <w:rPr>
          <w:rFonts w:eastAsia="Times New Roman"/>
          <w:i/>
          <w:iCs/>
          <w:sz w:val="24"/>
          <w:szCs w:val="24"/>
        </w:rPr>
        <w:t>нисби</w:t>
      </w:r>
      <w:proofErr w:type="spellEnd"/>
      <w:r>
        <w:rPr>
          <w:rFonts w:eastAsia="Times New Roman"/>
          <w:sz w:val="24"/>
          <w:szCs w:val="24"/>
        </w:rPr>
        <w:t>) прилагательные. Степени прилагательных.</w:t>
      </w:r>
    </w:p>
    <w:p w:rsidR="00E16B61" w:rsidRDefault="00E16B61">
      <w:pPr>
        <w:spacing w:line="14" w:lineRule="exact"/>
        <w:rPr>
          <w:sz w:val="20"/>
          <w:szCs w:val="20"/>
        </w:rPr>
      </w:pPr>
    </w:p>
    <w:p w:rsidR="00E16B61" w:rsidRDefault="006643CF">
      <w:pPr>
        <w:spacing w:line="237" w:lineRule="auto"/>
        <w:ind w:left="640" w:right="420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Имя числительное как часть речи, его </w:t>
      </w:r>
      <w:proofErr w:type="spellStart"/>
      <w:r>
        <w:rPr>
          <w:rFonts w:eastAsia="Times New Roman"/>
          <w:sz w:val="24"/>
          <w:szCs w:val="24"/>
        </w:rPr>
        <w:t>общекатегориальное</w:t>
      </w:r>
      <w:proofErr w:type="spellEnd"/>
      <w:r>
        <w:rPr>
          <w:rFonts w:eastAsia="Times New Roman"/>
          <w:sz w:val="24"/>
          <w:szCs w:val="24"/>
        </w:rPr>
        <w:t xml:space="preserve"> значение, морфологические свойства, синтаксические функции. Разряды числительных по значению и строению. Грамматические признаки количественных и порядковых числительных.</w:t>
      </w:r>
    </w:p>
    <w:p w:rsidR="00E16B61" w:rsidRDefault="00E16B61">
      <w:pPr>
        <w:spacing w:line="14" w:lineRule="exact"/>
        <w:rPr>
          <w:sz w:val="20"/>
          <w:szCs w:val="20"/>
        </w:rPr>
      </w:pPr>
    </w:p>
    <w:p w:rsidR="00E16B61" w:rsidRDefault="006643CF">
      <w:pPr>
        <w:spacing w:line="234" w:lineRule="auto"/>
        <w:ind w:left="640" w:right="400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Местоимение как часть речи, его </w:t>
      </w:r>
      <w:proofErr w:type="spellStart"/>
      <w:r>
        <w:rPr>
          <w:rFonts w:eastAsia="Times New Roman"/>
          <w:sz w:val="24"/>
          <w:szCs w:val="24"/>
        </w:rPr>
        <w:t>общекатегориальное</w:t>
      </w:r>
      <w:proofErr w:type="spellEnd"/>
      <w:r>
        <w:rPr>
          <w:rFonts w:eastAsia="Times New Roman"/>
          <w:sz w:val="24"/>
          <w:szCs w:val="24"/>
        </w:rPr>
        <w:t xml:space="preserve"> значение, морфологические свойства, синтаксические функции.</w:t>
      </w:r>
    </w:p>
    <w:p w:rsidR="00E16B61" w:rsidRDefault="00E16B61">
      <w:pPr>
        <w:spacing w:line="2" w:lineRule="exact"/>
        <w:rPr>
          <w:sz w:val="20"/>
          <w:szCs w:val="20"/>
        </w:rPr>
      </w:pPr>
    </w:p>
    <w:p w:rsidR="00E16B61" w:rsidRDefault="006643CF">
      <w:pPr>
        <w:ind w:left="6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Разряды местоимений по значению и грамматическим признакам.</w:t>
      </w:r>
    </w:p>
    <w:p w:rsidR="00E16B61" w:rsidRDefault="006643CF">
      <w:pPr>
        <w:ind w:left="6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Склонение местоимений.</w:t>
      </w:r>
    </w:p>
    <w:p w:rsidR="00E16B61" w:rsidRDefault="006643CF">
      <w:pPr>
        <w:ind w:left="6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Глагол как часть речи, его </w:t>
      </w:r>
      <w:proofErr w:type="spellStart"/>
      <w:r>
        <w:rPr>
          <w:rFonts w:eastAsia="Times New Roman"/>
          <w:sz w:val="24"/>
          <w:szCs w:val="24"/>
        </w:rPr>
        <w:t>общекатегориальное</w:t>
      </w:r>
      <w:proofErr w:type="spellEnd"/>
      <w:r>
        <w:rPr>
          <w:rFonts w:eastAsia="Times New Roman"/>
          <w:sz w:val="24"/>
          <w:szCs w:val="24"/>
        </w:rPr>
        <w:t xml:space="preserve"> значение, морфологические свойства,</w:t>
      </w:r>
    </w:p>
    <w:p w:rsidR="00E16B61" w:rsidRDefault="006643CF">
      <w:pPr>
        <w:ind w:left="6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синтаксические функции.</w:t>
      </w:r>
    </w:p>
    <w:p w:rsidR="00E16B61" w:rsidRDefault="00E16B61">
      <w:pPr>
        <w:spacing w:line="1" w:lineRule="exact"/>
        <w:rPr>
          <w:sz w:val="20"/>
          <w:szCs w:val="20"/>
        </w:rPr>
      </w:pPr>
    </w:p>
    <w:p w:rsidR="00E16B61" w:rsidRDefault="006643CF">
      <w:pPr>
        <w:ind w:left="6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Спряжение глаголов.</w:t>
      </w:r>
    </w:p>
    <w:p w:rsidR="00E16B61" w:rsidRDefault="00E16B61">
      <w:pPr>
        <w:spacing w:line="12" w:lineRule="exact"/>
        <w:rPr>
          <w:sz w:val="20"/>
          <w:szCs w:val="20"/>
        </w:rPr>
      </w:pPr>
    </w:p>
    <w:p w:rsidR="00E16B61" w:rsidRDefault="006643CF">
      <w:pPr>
        <w:spacing w:line="236" w:lineRule="auto"/>
        <w:ind w:left="640" w:right="420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Спрягаемые личные (</w:t>
      </w:r>
      <w:proofErr w:type="spellStart"/>
      <w:r>
        <w:rPr>
          <w:rFonts w:eastAsia="Times New Roman"/>
          <w:sz w:val="24"/>
          <w:szCs w:val="24"/>
        </w:rPr>
        <w:t>затланышлы</w:t>
      </w:r>
      <w:proofErr w:type="spellEnd"/>
      <w:r>
        <w:rPr>
          <w:rFonts w:eastAsia="Times New Roman"/>
          <w:sz w:val="24"/>
          <w:szCs w:val="24"/>
        </w:rPr>
        <w:t>) формы глаголов: изъявительное (</w:t>
      </w:r>
      <w:proofErr w:type="spellStart"/>
      <w:r>
        <w:rPr>
          <w:rFonts w:eastAsia="Times New Roman"/>
          <w:sz w:val="24"/>
          <w:szCs w:val="24"/>
        </w:rPr>
        <w:t>хикәя</w:t>
      </w:r>
      <w:proofErr w:type="spellEnd"/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фигыль</w:t>
      </w:r>
      <w:proofErr w:type="spellEnd"/>
      <w:r>
        <w:rPr>
          <w:rFonts w:eastAsia="Times New Roman"/>
          <w:sz w:val="24"/>
          <w:szCs w:val="24"/>
        </w:rPr>
        <w:t>), повелительное (</w:t>
      </w:r>
      <w:proofErr w:type="spellStart"/>
      <w:r>
        <w:rPr>
          <w:rFonts w:eastAsia="Times New Roman"/>
          <w:sz w:val="24"/>
          <w:szCs w:val="24"/>
        </w:rPr>
        <w:t>боерык</w:t>
      </w:r>
      <w:proofErr w:type="spellEnd"/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фигыль</w:t>
      </w:r>
      <w:proofErr w:type="spellEnd"/>
      <w:r>
        <w:rPr>
          <w:rFonts w:eastAsia="Times New Roman"/>
          <w:sz w:val="24"/>
          <w:szCs w:val="24"/>
        </w:rPr>
        <w:t>), желательное (</w:t>
      </w:r>
      <w:proofErr w:type="spellStart"/>
      <w:r>
        <w:rPr>
          <w:rFonts w:eastAsia="Times New Roman"/>
          <w:sz w:val="24"/>
          <w:szCs w:val="24"/>
        </w:rPr>
        <w:t>теләк</w:t>
      </w:r>
      <w:proofErr w:type="spellEnd"/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фигыль</w:t>
      </w:r>
      <w:proofErr w:type="spellEnd"/>
      <w:r>
        <w:rPr>
          <w:rFonts w:eastAsia="Times New Roman"/>
          <w:sz w:val="24"/>
          <w:szCs w:val="24"/>
        </w:rPr>
        <w:t>) и условное (</w:t>
      </w:r>
      <w:proofErr w:type="spellStart"/>
      <w:r>
        <w:rPr>
          <w:rFonts w:eastAsia="Times New Roman"/>
          <w:sz w:val="24"/>
          <w:szCs w:val="24"/>
        </w:rPr>
        <w:t>шарт</w:t>
      </w:r>
      <w:proofErr w:type="spellEnd"/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фигыль</w:t>
      </w:r>
      <w:proofErr w:type="spellEnd"/>
      <w:r>
        <w:rPr>
          <w:rFonts w:eastAsia="Times New Roman"/>
          <w:sz w:val="24"/>
          <w:szCs w:val="24"/>
        </w:rPr>
        <w:t>) наклонения глагола.</w:t>
      </w:r>
    </w:p>
    <w:p w:rsidR="00E16B61" w:rsidRDefault="00E16B61">
      <w:pPr>
        <w:spacing w:line="2" w:lineRule="exact"/>
        <w:rPr>
          <w:sz w:val="20"/>
          <w:szCs w:val="20"/>
        </w:rPr>
      </w:pPr>
    </w:p>
    <w:p w:rsidR="00E16B61" w:rsidRDefault="006643CF">
      <w:pPr>
        <w:ind w:left="6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Морфологический анализ частей речи. Контрольная работа.</w:t>
      </w:r>
    </w:p>
    <w:p w:rsidR="00E16B61" w:rsidRDefault="00E16B61">
      <w:pPr>
        <w:spacing w:line="180" w:lineRule="exact"/>
        <w:rPr>
          <w:sz w:val="20"/>
          <w:szCs w:val="20"/>
        </w:rPr>
      </w:pPr>
    </w:p>
    <w:p w:rsidR="00E16B61" w:rsidRDefault="006643CF">
      <w:pPr>
        <w:numPr>
          <w:ilvl w:val="0"/>
          <w:numId w:val="9"/>
        </w:numPr>
        <w:tabs>
          <w:tab w:val="left" w:pos="640"/>
        </w:tabs>
        <w:ind w:left="640" w:hanging="634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Синтаксис как раздел грамматики.</w:t>
      </w:r>
    </w:p>
    <w:p w:rsidR="00E16B61" w:rsidRDefault="00E16B61">
      <w:pPr>
        <w:spacing w:line="4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5" w:lineRule="auto"/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Предложение как минимальное речевое высказывание.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Виды предложений по эмоциональной окраске: невосклицательные и восклицательные.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6" w:lineRule="auto"/>
        <w:ind w:left="640" w:right="420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Их интонационные и смысловые особенности. Грамматическая основа предложения. Предложения простые и сложные. Второстепенные члены предложения: определение, дополнение, обстоятельство.</w:t>
      </w:r>
    </w:p>
    <w:p w:rsidR="00E16B61" w:rsidRDefault="00E16B61">
      <w:pPr>
        <w:spacing w:line="14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348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Распространённые и нераспространённые предложения. Предложения с однородными членами.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1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Средства связи однородных членов предложения. Обращение, его функции.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6" w:lineRule="auto"/>
        <w:ind w:left="640" w:right="51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Интонация предложений с обращением. Знаки препинания в татарском языке. Повторение.</w:t>
      </w:r>
    </w:p>
    <w:p w:rsidR="00E16B61" w:rsidRDefault="00E16B61">
      <w:pPr>
        <w:spacing w:line="181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Корректное  использование  в  речи  синонимов,  антонимов.  Роль  синтаксических</w:t>
      </w:r>
    </w:p>
    <w:p w:rsidR="00E16B61" w:rsidRDefault="006643CF">
      <w:pPr>
        <w:numPr>
          <w:ilvl w:val="0"/>
          <w:numId w:val="9"/>
        </w:numPr>
        <w:tabs>
          <w:tab w:val="left" w:pos="640"/>
        </w:tabs>
        <w:ind w:left="640" w:hanging="634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синонимов в развитии культуры речи и совершенствовании стиля.</w:t>
      </w:r>
    </w:p>
    <w:p w:rsidR="00E16B61" w:rsidRDefault="00E16B61">
      <w:pPr>
        <w:spacing w:line="1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Возможности использования в речи различных лексических средств (синонимы, антонимы, слова-кальки, фразеологизмы, пословицы и поговорки).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Работа с текстами разных жанров и стил</w:t>
      </w:r>
      <w:r w:rsidR="00393C13">
        <w:rPr>
          <w:rFonts w:eastAsia="Times New Roman"/>
          <w:sz w:val="24"/>
          <w:szCs w:val="24"/>
        </w:rPr>
        <w:t xml:space="preserve">ей. </w:t>
      </w:r>
    </w:p>
    <w:p w:rsidR="00E16B61" w:rsidRDefault="00E16B61">
      <w:pPr>
        <w:spacing w:line="19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numPr>
          <w:ilvl w:val="0"/>
          <w:numId w:val="9"/>
        </w:numPr>
        <w:tabs>
          <w:tab w:val="left" w:pos="640"/>
        </w:tabs>
        <w:spacing w:line="237" w:lineRule="auto"/>
        <w:ind w:left="640" w:right="420" w:hanging="634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Культура речи как раздел лингвистики. Выбор и организация языковых сре</w:t>
      </w:r>
      <w:proofErr w:type="gramStart"/>
      <w:r>
        <w:rPr>
          <w:rFonts w:eastAsia="Times New Roman"/>
          <w:sz w:val="24"/>
          <w:szCs w:val="24"/>
        </w:rPr>
        <w:t>дств в с</w:t>
      </w:r>
      <w:proofErr w:type="gramEnd"/>
      <w:r>
        <w:rPr>
          <w:rFonts w:eastAsia="Times New Roman"/>
          <w:sz w:val="24"/>
          <w:szCs w:val="24"/>
        </w:rPr>
        <w:t>оответствии со сферой, ситуацией и условиями речевого общения как необходимое условие достижения нормативности, эффективности, этичности речевого общения. Орфоэпические, лексические, грамматические, стилистические, правописные нормы употребления местоимений, числительных, глаголов. Варианты норм.</w:t>
      </w:r>
    </w:p>
    <w:p w:rsidR="00E16B61" w:rsidRDefault="00E16B61">
      <w:pPr>
        <w:spacing w:line="17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6" w:lineRule="auto"/>
        <w:ind w:left="640" w:right="420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Нормативные словари современного татарского языка (орфоэпический словарь, толковый словарь, словарь грамматических трудностей, орфографический словарь), их роль в овладении нормами современного татарского литературного языка.</w:t>
      </w:r>
    </w:p>
    <w:p w:rsidR="00E16B61" w:rsidRDefault="006643CF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5440" behindDoc="1" locked="0" layoutInCell="0" allowOverlap="1">
                <wp:simplePos x="0" y="0"/>
                <wp:positionH relativeFrom="column">
                  <wp:posOffset>-180340</wp:posOffset>
                </wp:positionH>
                <wp:positionV relativeFrom="paragraph">
                  <wp:posOffset>-1452245</wp:posOffset>
                </wp:positionV>
                <wp:extent cx="6276340" cy="0"/>
                <wp:effectExtent l="0" t="0" r="0" b="0"/>
                <wp:wrapNone/>
                <wp:docPr id="31" name="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1" o:spid="_x0000_s1056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14.1999pt,-114.3499pt" to="480pt,-114.3499pt" o:allowincell="f" strokecolor="#000000" strokeweight="0.4799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6464" behindDoc="1" locked="0" layoutInCell="0" allowOverlap="1">
                <wp:simplePos x="0" y="0"/>
                <wp:positionH relativeFrom="column">
                  <wp:posOffset>-180340</wp:posOffset>
                </wp:positionH>
                <wp:positionV relativeFrom="paragraph">
                  <wp:posOffset>63500</wp:posOffset>
                </wp:positionV>
                <wp:extent cx="6276340" cy="0"/>
                <wp:effectExtent l="0" t="0" r="0" b="0"/>
                <wp:wrapNone/>
                <wp:docPr id="32" name="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2" o:spid="_x0000_s1057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14.1999pt,5pt" to="480pt,5pt" o:allowincell="f" strokecolor="#000000" strokeweight="0.48pt"/>
            </w:pict>
          </mc:Fallback>
        </mc:AlternateContent>
      </w:r>
    </w:p>
    <w:p w:rsidR="00E16B61" w:rsidRDefault="00E16B61">
      <w:pPr>
        <w:spacing w:line="398" w:lineRule="exact"/>
        <w:rPr>
          <w:sz w:val="20"/>
          <w:szCs w:val="20"/>
        </w:rPr>
      </w:pPr>
    </w:p>
    <w:p w:rsidR="00E16B61" w:rsidRDefault="006643CF">
      <w:pPr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9</w:t>
      </w:r>
    </w:p>
    <w:p w:rsidR="00E16B61" w:rsidRDefault="00E16B61">
      <w:pPr>
        <w:sectPr w:rsidR="00E16B61">
          <w:pgSz w:w="11900" w:h="16838"/>
          <w:pgMar w:top="376" w:right="1126" w:bottom="722" w:left="880" w:header="0" w:footer="0" w:gutter="0"/>
          <w:cols w:space="720" w:equalWidth="0">
            <w:col w:w="9900"/>
          </w:cols>
        </w:sectPr>
      </w:pPr>
    </w:p>
    <w:tbl>
      <w:tblPr>
        <w:tblW w:w="0" w:type="auto"/>
        <w:tblInd w:w="2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60"/>
        <w:gridCol w:w="4200"/>
      </w:tblGrid>
      <w:tr w:rsidR="00E16B61">
        <w:trPr>
          <w:trHeight w:val="276"/>
        </w:trPr>
        <w:tc>
          <w:tcPr>
            <w:tcW w:w="2060" w:type="dxa"/>
            <w:vAlign w:val="bottom"/>
          </w:tcPr>
          <w:p w:rsidR="00E16B61" w:rsidRDefault="006643CF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lastRenderedPageBreak/>
              <w:t>№</w:t>
            </w:r>
          </w:p>
        </w:tc>
        <w:tc>
          <w:tcPr>
            <w:tcW w:w="4200" w:type="dxa"/>
            <w:vAlign w:val="bottom"/>
          </w:tcPr>
          <w:p w:rsidR="00E16B61" w:rsidRDefault="006643CF">
            <w:pPr>
              <w:ind w:left="18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Основное содержание</w:t>
            </w:r>
          </w:p>
        </w:tc>
      </w:tr>
    </w:tbl>
    <w:p w:rsidR="00E16B61" w:rsidRDefault="006643CF">
      <w:pPr>
        <w:spacing w:line="175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7488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182245</wp:posOffset>
                </wp:positionV>
                <wp:extent cx="6276975" cy="0"/>
                <wp:effectExtent l="0" t="0" r="0" b="0"/>
                <wp:wrapNone/>
                <wp:docPr id="33" name="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3" o:spid="_x0000_s1058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14.35pt" to="524pt,14.3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8512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472440</wp:posOffset>
                </wp:positionV>
                <wp:extent cx="6276975" cy="0"/>
                <wp:effectExtent l="0" t="0" r="0" b="0"/>
                <wp:wrapNone/>
                <wp:docPr id="34" name="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4" o:spid="_x0000_s1059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37.2pt" to="524pt,37.2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9536" behindDoc="1" locked="0" layoutInCell="0" allowOverlap="1">
                <wp:simplePos x="0" y="0"/>
                <wp:positionH relativeFrom="page">
                  <wp:posOffset>381000</wp:posOffset>
                </wp:positionH>
                <wp:positionV relativeFrom="page">
                  <wp:posOffset>179705</wp:posOffset>
                </wp:positionV>
                <wp:extent cx="0" cy="760095"/>
                <wp:effectExtent l="0" t="0" r="0" b="0"/>
                <wp:wrapNone/>
                <wp:docPr id="35" name="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600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5" o:spid="_x0000_s1060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0pt,14.15pt" to="30pt,74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0560" behindDoc="1" locked="0" layoutInCell="0" allowOverlap="1">
                <wp:simplePos x="0" y="0"/>
                <wp:positionH relativeFrom="page">
                  <wp:posOffset>897890</wp:posOffset>
                </wp:positionH>
                <wp:positionV relativeFrom="page">
                  <wp:posOffset>179705</wp:posOffset>
                </wp:positionV>
                <wp:extent cx="0" cy="760095"/>
                <wp:effectExtent l="0" t="0" r="0" b="0"/>
                <wp:wrapNone/>
                <wp:docPr id="36" name="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600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6" o:spid="_x0000_s1061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70.7pt,14.15pt" to="70.7pt,74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1584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936625</wp:posOffset>
                </wp:positionV>
                <wp:extent cx="6276975" cy="0"/>
                <wp:effectExtent l="0" t="0" r="0" b="0"/>
                <wp:wrapNone/>
                <wp:docPr id="37" name="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7" o:spid="_x0000_s1062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73.75pt" to="524pt,73.7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2608" behindDoc="1" locked="0" layoutInCell="0" allowOverlap="1">
                <wp:simplePos x="0" y="0"/>
                <wp:positionH relativeFrom="page">
                  <wp:posOffset>6651625</wp:posOffset>
                </wp:positionH>
                <wp:positionV relativeFrom="page">
                  <wp:posOffset>179705</wp:posOffset>
                </wp:positionV>
                <wp:extent cx="0" cy="760095"/>
                <wp:effectExtent l="0" t="0" r="0" b="0"/>
                <wp:wrapNone/>
                <wp:docPr id="38" name="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6009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8" o:spid="_x0000_s1063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523.75pt,14.15pt" to="523.75pt,74pt" o:allowincell="f" strokecolor="#000000" strokeweight="0.4799pt">
                <w10:wrap anchorx="page" anchory="page"/>
              </v:line>
            </w:pict>
          </mc:Fallback>
        </mc:AlternateContent>
      </w:r>
    </w:p>
    <w:p w:rsidR="00E16B61" w:rsidRDefault="006643CF">
      <w:pPr>
        <w:numPr>
          <w:ilvl w:val="0"/>
          <w:numId w:val="10"/>
        </w:numPr>
        <w:tabs>
          <w:tab w:val="left" w:pos="920"/>
        </w:tabs>
        <w:ind w:left="920" w:hanging="634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Взаимосвязь языка и культуры.</w:t>
      </w: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3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20"/>
        <w:gridCol w:w="9080"/>
      </w:tblGrid>
      <w:tr w:rsidR="00E16B61">
        <w:trPr>
          <w:trHeight w:val="276"/>
        </w:trPr>
        <w:tc>
          <w:tcPr>
            <w:tcW w:w="820" w:type="dxa"/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80" w:type="dxa"/>
            <w:vAlign w:val="bottom"/>
          </w:tcPr>
          <w:p w:rsidR="00E16B61" w:rsidRDefault="006643CF">
            <w:pPr>
              <w:ind w:left="39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7 класс</w:t>
            </w:r>
          </w:p>
        </w:tc>
      </w:tr>
      <w:tr w:rsidR="00E16B61">
        <w:trPr>
          <w:trHeight w:val="680"/>
        </w:trPr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349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№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33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Основное содержание</w:t>
            </w:r>
          </w:p>
        </w:tc>
      </w:tr>
      <w:tr w:rsidR="00E16B61">
        <w:trPr>
          <w:trHeight w:val="87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  <w:tr w:rsidR="00E16B61">
        <w:trPr>
          <w:trHeight w:val="349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1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Речевой этикет и правила общения. Язык как средство речевого общения. Условия</w:t>
            </w:r>
          </w:p>
        </w:tc>
      </w:tr>
      <w:tr w:rsidR="00E16B61">
        <w:trPr>
          <w:trHeight w:val="271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речевого общения. Виды монолога: повествование, описание, рассуждение.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Диалог-расспрос,  диалог  —  побуждение  к  действию.  Сочетание  разных  видов</w:t>
            </w:r>
          </w:p>
        </w:tc>
      </w:tr>
      <w:tr w:rsidR="00E16B61">
        <w:trPr>
          <w:trHeight w:val="27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диалога.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Типы речи: описание состояния человека. Композиционные формы: заметка в газету,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рекламное сообщение, портретный очерк.</w:t>
            </w:r>
          </w:p>
        </w:tc>
      </w:tr>
      <w:tr w:rsidR="00E16B61">
        <w:trPr>
          <w:trHeight w:val="92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  <w:tr w:rsidR="00E16B61">
        <w:trPr>
          <w:trHeight w:val="349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2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 xml:space="preserve">Основные особенности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аудирования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>, говорения, чтения, письма как видов речевой</w:t>
            </w:r>
            <w:proofErr w:type="gramEnd"/>
          </w:p>
        </w:tc>
      </w:tr>
      <w:tr w:rsidR="00E16B61">
        <w:trPr>
          <w:trHeight w:val="271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деятельности.  Соотношение  устной  и  письменной  форм  речевой  деятельности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Приёмы,  повышающие  эффективность  слушания  устной  монологической  речи.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Спонтанность  устной  речи.    Культура  чтения.  Основные  особенности 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устного</w:t>
            </w:r>
            <w:proofErr w:type="gramEnd"/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высказывания. Говорение – порождение устной речи.</w:t>
            </w:r>
          </w:p>
        </w:tc>
      </w:tr>
      <w:tr w:rsidR="00E16B61">
        <w:trPr>
          <w:trHeight w:val="92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  <w:tr w:rsidR="00E16B61">
        <w:trPr>
          <w:trHeight w:val="349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3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Текст как продукт речевой деятельности – речевое произведение. Основные признаки</w:t>
            </w:r>
          </w:p>
        </w:tc>
      </w:tr>
      <w:tr w:rsidR="00E16B61">
        <w:trPr>
          <w:trHeight w:val="271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текста: 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членимость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>,   смысловая  цельность,  формальная  связность,  относительная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законченность  (автономность)  высказывания.    Тема  и  основная  мысль  текста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:;</w:t>
            </w:r>
            <w:proofErr w:type="gramEnd"/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proofErr w:type="spellStart"/>
            <w:r>
              <w:rPr>
                <w:rFonts w:eastAsia="Times New Roman"/>
                <w:sz w:val="24"/>
                <w:szCs w:val="24"/>
              </w:rPr>
              <w:t>микротемы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 xml:space="preserve">, план текста; деление текста на абзацы; строение абзаца: зачин,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средняя</w:t>
            </w:r>
            <w:proofErr w:type="gramEnd"/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часть, концовка.</w:t>
            </w:r>
          </w:p>
        </w:tc>
      </w:tr>
      <w:tr w:rsidR="00E16B61">
        <w:trPr>
          <w:trHeight w:val="92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  <w:tr w:rsidR="00E16B61">
        <w:trPr>
          <w:trHeight w:val="34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4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Сфера употребления, типичные ситуации речевого общения, задачи речи, языковые</w:t>
            </w:r>
          </w:p>
        </w:tc>
      </w:tr>
      <w:tr w:rsidR="00E16B61">
        <w:trPr>
          <w:trHeight w:val="271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средства, характерные для разговорного языка.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Сфера употребления, типичные ситуации речевого общения, задачи речи, языковые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средства,   характерные   для   официально-делового   стиля.   Основные   жанры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официально-делового стиля: заявление, его особенности.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Основные  жанры  научного  стиля:  аннотация,  её  особенности.  Основные  жанры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публицистического стиля: выступление, его особенности.</w:t>
            </w:r>
          </w:p>
        </w:tc>
      </w:tr>
      <w:tr w:rsidR="00E16B61">
        <w:trPr>
          <w:trHeight w:val="339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349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5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Язык как система средств (языковых единиц). Татарский язык и его место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среди</w:t>
            </w:r>
            <w:proofErr w:type="gramEnd"/>
          </w:p>
        </w:tc>
      </w:tr>
      <w:tr w:rsidR="00E16B61">
        <w:trPr>
          <w:trHeight w:val="271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других тюркских языков. Характерны черты тюркских языков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Урало-поволжского</w:t>
            </w:r>
            <w:proofErr w:type="gramEnd"/>
          </w:p>
        </w:tc>
      </w:tr>
      <w:tr w:rsidR="00E16B61">
        <w:trPr>
          <w:trHeight w:val="27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региона.</w:t>
            </w:r>
          </w:p>
        </w:tc>
      </w:tr>
      <w:tr w:rsidR="00E16B61">
        <w:trPr>
          <w:trHeight w:val="368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349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6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Предмет  изучения  фонетики.  Звуки  речи.   Фонетический  слог.  Ударение  и  его</w:t>
            </w:r>
          </w:p>
        </w:tc>
      </w:tr>
      <w:tr w:rsidR="00E16B61">
        <w:trPr>
          <w:trHeight w:val="271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особенности.   Понятие   об   интонации.   Произношение   заимствованных   слов.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Соотношение звука и буквы.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Фонетический анализ.</w:t>
            </w:r>
          </w:p>
        </w:tc>
      </w:tr>
      <w:tr w:rsidR="00E16B61">
        <w:trPr>
          <w:trHeight w:val="94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8"/>
                <w:szCs w:val="8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8"/>
                <w:szCs w:val="8"/>
              </w:rPr>
            </w:pPr>
          </w:p>
        </w:tc>
      </w:tr>
    </w:tbl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95" w:lineRule="exact"/>
        <w:rPr>
          <w:sz w:val="20"/>
          <w:szCs w:val="20"/>
        </w:rPr>
      </w:pPr>
    </w:p>
    <w:p w:rsidR="00E16B61" w:rsidRDefault="006643CF">
      <w:pPr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10</w:t>
      </w:r>
    </w:p>
    <w:p w:rsidR="00E16B61" w:rsidRDefault="00E16B61">
      <w:pPr>
        <w:sectPr w:rsidR="00E16B61">
          <w:pgSz w:w="11900" w:h="16838"/>
          <w:pgMar w:top="376" w:right="1126" w:bottom="722" w:left="600" w:header="0" w:footer="0" w:gutter="0"/>
          <w:cols w:space="720" w:equalWidth="0">
            <w:col w:w="101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60"/>
        <w:gridCol w:w="4200"/>
      </w:tblGrid>
      <w:tr w:rsidR="00E16B61">
        <w:trPr>
          <w:trHeight w:val="276"/>
        </w:trPr>
        <w:tc>
          <w:tcPr>
            <w:tcW w:w="2060" w:type="dxa"/>
            <w:vAlign w:val="bottom"/>
          </w:tcPr>
          <w:p w:rsidR="00E16B61" w:rsidRDefault="006643CF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lastRenderedPageBreak/>
              <w:t>№</w:t>
            </w:r>
          </w:p>
        </w:tc>
        <w:tc>
          <w:tcPr>
            <w:tcW w:w="4200" w:type="dxa"/>
            <w:vAlign w:val="bottom"/>
          </w:tcPr>
          <w:p w:rsidR="00E16B61" w:rsidRDefault="006643CF">
            <w:pPr>
              <w:ind w:left="18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Основное содержание</w:t>
            </w:r>
          </w:p>
        </w:tc>
      </w:tr>
    </w:tbl>
    <w:p w:rsidR="00E16B61" w:rsidRDefault="006643CF">
      <w:pPr>
        <w:spacing w:line="175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3632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182245</wp:posOffset>
                </wp:positionV>
                <wp:extent cx="6276975" cy="0"/>
                <wp:effectExtent l="0" t="0" r="0" b="0"/>
                <wp:wrapNone/>
                <wp:docPr id="39" name="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39" o:spid="_x0000_s1064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14.35pt" to="524pt,14.3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4656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472440</wp:posOffset>
                </wp:positionV>
                <wp:extent cx="6276975" cy="0"/>
                <wp:effectExtent l="0" t="0" r="0" b="0"/>
                <wp:wrapNone/>
                <wp:docPr id="40" name="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0" o:spid="_x0000_s1065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37.2pt" to="524pt,37.2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5680" behindDoc="1" locked="0" layoutInCell="0" allowOverlap="1">
                <wp:simplePos x="0" y="0"/>
                <wp:positionH relativeFrom="page">
                  <wp:posOffset>381000</wp:posOffset>
                </wp:positionH>
                <wp:positionV relativeFrom="page">
                  <wp:posOffset>179705</wp:posOffset>
                </wp:positionV>
                <wp:extent cx="0" cy="8378190"/>
                <wp:effectExtent l="0" t="0" r="0" b="0"/>
                <wp:wrapNone/>
                <wp:docPr id="41" name="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837819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1" o:spid="_x0000_s1066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0pt,14.15pt" to="30pt,673.8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6704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1362075</wp:posOffset>
                </wp:positionV>
                <wp:extent cx="6276975" cy="0"/>
                <wp:effectExtent l="0" t="0" r="0" b="0"/>
                <wp:wrapNone/>
                <wp:docPr id="42" name="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2" o:spid="_x0000_s1067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107.25pt" to="524pt,107.2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728" behindDoc="1" locked="0" layoutInCell="0" allowOverlap="1">
                <wp:simplePos x="0" y="0"/>
                <wp:positionH relativeFrom="page">
                  <wp:posOffset>897890</wp:posOffset>
                </wp:positionH>
                <wp:positionV relativeFrom="page">
                  <wp:posOffset>179705</wp:posOffset>
                </wp:positionV>
                <wp:extent cx="0" cy="8378190"/>
                <wp:effectExtent l="0" t="0" r="0" b="0"/>
                <wp:wrapNone/>
                <wp:docPr id="43" name="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837819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3" o:spid="_x0000_s1068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70.7pt,14.15pt" to="70.7pt,673.85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8752" behindDoc="1" locked="0" layoutInCell="0" allowOverlap="1">
                <wp:simplePos x="0" y="0"/>
                <wp:positionH relativeFrom="page">
                  <wp:posOffset>6651625</wp:posOffset>
                </wp:positionH>
                <wp:positionV relativeFrom="page">
                  <wp:posOffset>179705</wp:posOffset>
                </wp:positionV>
                <wp:extent cx="0" cy="8378190"/>
                <wp:effectExtent l="0" t="0" r="0" b="0"/>
                <wp:wrapNone/>
                <wp:docPr id="44" name="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837819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4" o:spid="_x0000_s1069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523.75pt,14.15pt" to="523.75pt,673.85pt" o:allowincell="f" strokecolor="#000000" strokeweight="0.4799pt">
                <w10:wrap anchorx="page" anchory="page"/>
              </v:line>
            </w:pict>
          </mc:Fallback>
        </mc:AlternateContent>
      </w:r>
    </w:p>
    <w:p w:rsidR="00E16B61" w:rsidRDefault="006643CF">
      <w:pPr>
        <w:numPr>
          <w:ilvl w:val="0"/>
          <w:numId w:val="11"/>
        </w:numPr>
        <w:tabs>
          <w:tab w:val="left" w:pos="640"/>
        </w:tabs>
        <w:ind w:left="640" w:hanging="574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Понятие о нормах орфоэпии.</w:t>
      </w:r>
    </w:p>
    <w:p w:rsidR="00E16B61" w:rsidRDefault="00E16B61">
      <w:pPr>
        <w:spacing w:line="1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9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Общие сведения о графике и орфографии. Орфографический словарь.</w:t>
      </w:r>
    </w:p>
    <w:p w:rsidR="00E16B61" w:rsidRDefault="00E16B61">
      <w:pPr>
        <w:spacing w:line="200" w:lineRule="exact"/>
        <w:rPr>
          <w:rFonts w:eastAsia="Times New Roman"/>
          <w:b/>
          <w:bCs/>
          <w:sz w:val="24"/>
          <w:szCs w:val="24"/>
        </w:rPr>
      </w:pPr>
    </w:p>
    <w:p w:rsidR="00E16B61" w:rsidRDefault="00E16B61">
      <w:pPr>
        <w:spacing w:line="387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numPr>
          <w:ilvl w:val="0"/>
          <w:numId w:val="11"/>
        </w:numPr>
        <w:tabs>
          <w:tab w:val="left" w:pos="640"/>
        </w:tabs>
        <w:spacing w:line="236" w:lineRule="auto"/>
        <w:ind w:left="640" w:right="420" w:hanging="574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Предмет изучения лексики. Слово и его лексическое значение. Основные способы толкования лексического значения слова: краткое объяснение значения в толковом словаре; подбор синонимов, антонимов, однокоренных слов.</w:t>
      </w:r>
    </w:p>
    <w:p w:rsidR="00E16B61" w:rsidRDefault="00E16B61">
      <w:pPr>
        <w:spacing w:line="200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Этикетные слова как особая лексическая группа.</w:t>
      </w:r>
    </w:p>
    <w:p w:rsidR="00E16B61" w:rsidRDefault="00E16B61">
      <w:pPr>
        <w:spacing w:line="2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402" w:lineRule="auto"/>
        <w:ind w:left="640" w:right="116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Знакомство с толковым словарем и его использование в речевой практике. Взаимосвязь лексического значения, морфемного строения и написания слова.</w:t>
      </w:r>
    </w:p>
    <w:p w:rsidR="00E16B61" w:rsidRDefault="00E16B61">
      <w:pPr>
        <w:spacing w:line="25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6" w:lineRule="auto"/>
        <w:ind w:left="640" w:right="420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Слова однозначные и многозначные. Прямое и переносное значения слова. Переносное значение слова как основа создания художественных тропов: метафоры, олицетворения, эпитета.</w:t>
      </w:r>
    </w:p>
    <w:p w:rsidR="00E16B61" w:rsidRDefault="00E16B61">
      <w:pPr>
        <w:spacing w:line="216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88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Фразеологизмы, их значения. Особенности употребления фразеологизмов в речи. Лексический анализ слова.</w:t>
      </w:r>
    </w:p>
    <w:p w:rsidR="00E16B61" w:rsidRDefault="00E16B61">
      <w:pPr>
        <w:spacing w:line="1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Повторение. Контрольная работа.</w:t>
      </w:r>
    </w:p>
    <w:p w:rsidR="00E16B61" w:rsidRDefault="00E16B61">
      <w:pPr>
        <w:spacing w:line="19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numPr>
          <w:ilvl w:val="0"/>
          <w:numId w:val="11"/>
        </w:numPr>
        <w:tabs>
          <w:tab w:val="left" w:pos="640"/>
        </w:tabs>
        <w:spacing w:line="234" w:lineRule="auto"/>
        <w:ind w:left="640" w:right="420" w:hanging="574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Предмет изучения </w:t>
      </w:r>
      <w:proofErr w:type="spellStart"/>
      <w:r>
        <w:rPr>
          <w:rFonts w:eastAsia="Times New Roman"/>
          <w:sz w:val="24"/>
          <w:szCs w:val="24"/>
        </w:rPr>
        <w:t>морфемики</w:t>
      </w:r>
      <w:proofErr w:type="spellEnd"/>
      <w:r>
        <w:rPr>
          <w:rFonts w:eastAsia="Times New Roman"/>
          <w:sz w:val="24"/>
          <w:szCs w:val="24"/>
        </w:rPr>
        <w:t xml:space="preserve">. Морфема как минимальная значимая единица слова. Словообразующие, формообразующие и </w:t>
      </w:r>
      <w:proofErr w:type="spellStart"/>
      <w:r>
        <w:rPr>
          <w:rFonts w:eastAsia="Times New Roman"/>
          <w:sz w:val="24"/>
          <w:szCs w:val="24"/>
        </w:rPr>
        <w:t>словоизменяющие</w:t>
      </w:r>
      <w:proofErr w:type="spellEnd"/>
      <w:r>
        <w:rPr>
          <w:rFonts w:eastAsia="Times New Roman"/>
          <w:sz w:val="24"/>
          <w:szCs w:val="24"/>
        </w:rPr>
        <w:t xml:space="preserve"> аффиксы.</w:t>
      </w:r>
    </w:p>
    <w:p w:rsidR="00E16B61" w:rsidRDefault="00E16B61">
      <w:pPr>
        <w:spacing w:line="2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Корень; смысловая общность однокоренных слов. Основа слова. Окончание как морфема, образующая форму слова. Связь </w:t>
      </w:r>
      <w:proofErr w:type="spellStart"/>
      <w:r>
        <w:rPr>
          <w:rFonts w:eastAsia="Times New Roman"/>
          <w:sz w:val="24"/>
          <w:szCs w:val="24"/>
        </w:rPr>
        <w:t>морфемики</w:t>
      </w:r>
      <w:proofErr w:type="spellEnd"/>
      <w:r>
        <w:rPr>
          <w:rFonts w:eastAsia="Times New Roman"/>
          <w:sz w:val="24"/>
          <w:szCs w:val="24"/>
        </w:rPr>
        <w:t xml:space="preserve"> и орфографии.</w:t>
      </w:r>
    </w:p>
    <w:p w:rsidR="00E16B61" w:rsidRDefault="006643CF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776" behindDoc="1" locked="0" layoutInCell="0" allowOverlap="1">
                <wp:simplePos x="0" y="0"/>
                <wp:positionH relativeFrom="column">
                  <wp:posOffset>-180340</wp:posOffset>
                </wp:positionH>
                <wp:positionV relativeFrom="paragraph">
                  <wp:posOffset>-879475</wp:posOffset>
                </wp:positionV>
                <wp:extent cx="6276340" cy="0"/>
                <wp:effectExtent l="0" t="0" r="0" b="0"/>
                <wp:wrapNone/>
                <wp:docPr id="45" name="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5" o:spid="_x0000_s1070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14.1999pt,-69.2499pt" to="480pt,-69.2499pt" o:allowincell="f" strokecolor="#000000" strokeweight="0.48pt"/>
            </w:pict>
          </mc:Fallback>
        </mc:AlternateContent>
      </w:r>
    </w:p>
    <w:p w:rsidR="00E16B61" w:rsidRDefault="00E16B61">
      <w:pPr>
        <w:spacing w:line="181" w:lineRule="exact"/>
        <w:rPr>
          <w:sz w:val="20"/>
          <w:szCs w:val="20"/>
        </w:rPr>
      </w:pPr>
    </w:p>
    <w:p w:rsidR="00E16B61" w:rsidRDefault="006643CF">
      <w:pPr>
        <w:ind w:left="6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Морфемный и словообразовательный анализ слов.</w:t>
      </w:r>
    </w:p>
    <w:p w:rsidR="00E16B61" w:rsidRDefault="006643CF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0800" behindDoc="1" locked="0" layoutInCell="0" allowOverlap="1">
                <wp:simplePos x="0" y="0"/>
                <wp:positionH relativeFrom="column">
                  <wp:posOffset>-180340</wp:posOffset>
                </wp:positionH>
                <wp:positionV relativeFrom="paragraph">
                  <wp:posOffset>62230</wp:posOffset>
                </wp:positionV>
                <wp:extent cx="6276340" cy="0"/>
                <wp:effectExtent l="0" t="0" r="0" b="0"/>
                <wp:wrapNone/>
                <wp:docPr id="46" name="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6" o:spid="_x0000_s1071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14.1999pt,4.9pt" to="480pt,4.9pt" o:allowincell="f" strokecolor="#000000" strokeweight="0.48pt"/>
            </w:pict>
          </mc:Fallback>
        </mc:AlternateContent>
      </w:r>
    </w:p>
    <w:p w:rsidR="00E16B61" w:rsidRDefault="00E16B61">
      <w:pPr>
        <w:spacing w:line="173" w:lineRule="exact"/>
        <w:rPr>
          <w:sz w:val="20"/>
          <w:szCs w:val="20"/>
        </w:rPr>
      </w:pPr>
    </w:p>
    <w:p w:rsidR="00E16B61" w:rsidRDefault="006643CF">
      <w:pPr>
        <w:numPr>
          <w:ilvl w:val="0"/>
          <w:numId w:val="12"/>
        </w:numPr>
        <w:tabs>
          <w:tab w:val="left" w:pos="640"/>
        </w:tabs>
        <w:spacing w:line="236" w:lineRule="auto"/>
        <w:ind w:left="640" w:right="400" w:hanging="634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Морфология как раздел грамматики. Классификация частей речи татарского языка. Самостоятельные части речи, их основные признаки (наречие, глагол, звукоподражательные слова). Склонение и спряжение.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206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Модальные части речи (частицы, междометия, предикативные слова). Служебные части речи (предлоги и союзы).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6" w:lineRule="auto"/>
        <w:ind w:left="640" w:right="420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Спрягаемые личные (</w:t>
      </w:r>
      <w:proofErr w:type="spellStart"/>
      <w:r>
        <w:rPr>
          <w:rFonts w:eastAsia="Times New Roman"/>
          <w:sz w:val="24"/>
          <w:szCs w:val="24"/>
        </w:rPr>
        <w:t>затланышлы</w:t>
      </w:r>
      <w:proofErr w:type="spellEnd"/>
      <w:r>
        <w:rPr>
          <w:rFonts w:eastAsia="Times New Roman"/>
          <w:sz w:val="24"/>
          <w:szCs w:val="24"/>
        </w:rPr>
        <w:t>) и неспрягаемые неличные (</w:t>
      </w:r>
      <w:proofErr w:type="spellStart"/>
      <w:r>
        <w:rPr>
          <w:rFonts w:eastAsia="Times New Roman"/>
          <w:sz w:val="24"/>
          <w:szCs w:val="24"/>
        </w:rPr>
        <w:t>затланышсыз</w:t>
      </w:r>
      <w:proofErr w:type="spellEnd"/>
      <w:r>
        <w:rPr>
          <w:rFonts w:eastAsia="Times New Roman"/>
          <w:sz w:val="24"/>
          <w:szCs w:val="24"/>
        </w:rPr>
        <w:t>) формы. Неличные формы: причастие (</w:t>
      </w:r>
      <w:proofErr w:type="spellStart"/>
      <w:r>
        <w:rPr>
          <w:rFonts w:eastAsia="Times New Roman"/>
          <w:sz w:val="24"/>
          <w:szCs w:val="24"/>
        </w:rPr>
        <w:t>сыйфат</w:t>
      </w:r>
      <w:proofErr w:type="spellEnd"/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фигыль</w:t>
      </w:r>
      <w:proofErr w:type="spellEnd"/>
      <w:r>
        <w:rPr>
          <w:rFonts w:eastAsia="Times New Roman"/>
          <w:sz w:val="24"/>
          <w:szCs w:val="24"/>
        </w:rPr>
        <w:t>), деепричастие (</w:t>
      </w:r>
      <w:proofErr w:type="spellStart"/>
      <w:r>
        <w:rPr>
          <w:rFonts w:eastAsia="Times New Roman"/>
          <w:sz w:val="24"/>
          <w:szCs w:val="24"/>
        </w:rPr>
        <w:t>хә</w:t>
      </w:r>
      <w:proofErr w:type="gramStart"/>
      <w:r>
        <w:rPr>
          <w:rFonts w:eastAsia="Times New Roman"/>
          <w:sz w:val="24"/>
          <w:szCs w:val="24"/>
        </w:rPr>
        <w:t>л</w:t>
      </w:r>
      <w:proofErr w:type="spellEnd"/>
      <w:proofErr w:type="gramEnd"/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фигыль</w:t>
      </w:r>
      <w:proofErr w:type="spellEnd"/>
      <w:r>
        <w:rPr>
          <w:rFonts w:eastAsia="Times New Roman"/>
          <w:sz w:val="24"/>
          <w:szCs w:val="24"/>
        </w:rPr>
        <w:t>), имя действия (</w:t>
      </w:r>
      <w:proofErr w:type="spellStart"/>
      <w:r>
        <w:rPr>
          <w:rFonts w:eastAsia="Times New Roman"/>
          <w:sz w:val="24"/>
          <w:szCs w:val="24"/>
        </w:rPr>
        <w:t>исем</w:t>
      </w:r>
      <w:proofErr w:type="spellEnd"/>
      <w:r>
        <w:rPr>
          <w:rFonts w:eastAsia="Times New Roman"/>
          <w:sz w:val="24"/>
          <w:szCs w:val="24"/>
        </w:rPr>
        <w:t xml:space="preserve"> </w:t>
      </w:r>
      <w:proofErr w:type="spellStart"/>
      <w:r>
        <w:rPr>
          <w:rFonts w:eastAsia="Times New Roman"/>
          <w:sz w:val="24"/>
          <w:szCs w:val="24"/>
        </w:rPr>
        <w:t>фигыль</w:t>
      </w:r>
      <w:proofErr w:type="spellEnd"/>
      <w:r>
        <w:rPr>
          <w:rFonts w:eastAsia="Times New Roman"/>
          <w:sz w:val="24"/>
          <w:szCs w:val="24"/>
        </w:rPr>
        <w:t>), инфинитив.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Причастие, его грамматические признаки. Признаки глагола и прилагательного в причастии.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328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Причастия настоящего, прошедшего и будущего времени. Синтаксическая функция причастия.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Деепричастие, его грамматические признаки. Наречные и глагольные признаки деепричастия.</w:t>
      </w:r>
    </w:p>
    <w:p w:rsidR="00E16B61" w:rsidRDefault="00E16B61">
      <w:pPr>
        <w:spacing w:line="14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50" w:lineRule="auto"/>
        <w:ind w:left="640" w:right="516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3"/>
          <w:szCs w:val="23"/>
        </w:rPr>
        <w:t>Синтаксическая функция деепричастия. Морфологический анализ слова. Повторение. Контрольная работа.</w:t>
      </w:r>
    </w:p>
    <w:p w:rsidR="00E16B61" w:rsidRDefault="006643CF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824" behindDoc="1" locked="0" layoutInCell="0" allowOverlap="1">
                <wp:simplePos x="0" y="0"/>
                <wp:positionH relativeFrom="column">
                  <wp:posOffset>-180340</wp:posOffset>
                </wp:positionH>
                <wp:positionV relativeFrom="paragraph">
                  <wp:posOffset>55880</wp:posOffset>
                </wp:positionV>
                <wp:extent cx="6276340" cy="0"/>
                <wp:effectExtent l="0" t="0" r="0" b="0"/>
                <wp:wrapNone/>
                <wp:docPr id="47" name="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7" o:spid="_x0000_s1072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14.1999pt,4.4pt" to="480pt,4.4pt" o:allowincell="f" strokecolor="#000000" strokeweight="0.4799pt"/>
            </w:pict>
          </mc:Fallback>
        </mc:AlternateContent>
      </w: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302" w:lineRule="exact"/>
        <w:rPr>
          <w:sz w:val="20"/>
          <w:szCs w:val="20"/>
        </w:rPr>
      </w:pPr>
    </w:p>
    <w:p w:rsidR="00E16B61" w:rsidRDefault="006643CF">
      <w:pPr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11</w:t>
      </w:r>
    </w:p>
    <w:p w:rsidR="00E16B61" w:rsidRDefault="00E16B61">
      <w:pPr>
        <w:sectPr w:rsidR="00E16B61">
          <w:pgSz w:w="11900" w:h="16838"/>
          <w:pgMar w:top="376" w:right="1126" w:bottom="722" w:left="880" w:header="0" w:footer="0" w:gutter="0"/>
          <w:cols w:space="720" w:equalWidth="0">
            <w:col w:w="9900"/>
          </w:cols>
        </w:sectPr>
      </w:pPr>
    </w:p>
    <w:tbl>
      <w:tblPr>
        <w:tblW w:w="0" w:type="auto"/>
        <w:tblInd w:w="2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60"/>
        <w:gridCol w:w="4200"/>
      </w:tblGrid>
      <w:tr w:rsidR="00E16B61">
        <w:trPr>
          <w:trHeight w:val="276"/>
        </w:trPr>
        <w:tc>
          <w:tcPr>
            <w:tcW w:w="2060" w:type="dxa"/>
            <w:vAlign w:val="bottom"/>
          </w:tcPr>
          <w:p w:rsidR="00E16B61" w:rsidRDefault="006643CF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lastRenderedPageBreak/>
              <w:t>№</w:t>
            </w:r>
          </w:p>
        </w:tc>
        <w:tc>
          <w:tcPr>
            <w:tcW w:w="4200" w:type="dxa"/>
            <w:vAlign w:val="bottom"/>
          </w:tcPr>
          <w:p w:rsidR="00E16B61" w:rsidRDefault="006643CF">
            <w:pPr>
              <w:ind w:left="18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Основное содержание</w:t>
            </w:r>
          </w:p>
        </w:tc>
      </w:tr>
    </w:tbl>
    <w:p w:rsidR="00E16B61" w:rsidRDefault="006643CF">
      <w:pPr>
        <w:spacing w:line="175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2848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182245</wp:posOffset>
                </wp:positionV>
                <wp:extent cx="6276975" cy="0"/>
                <wp:effectExtent l="0" t="0" r="0" b="0"/>
                <wp:wrapNone/>
                <wp:docPr id="48" name="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8" o:spid="_x0000_s1073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14.35pt" to="524pt,14.3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872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472440</wp:posOffset>
                </wp:positionV>
                <wp:extent cx="6276975" cy="0"/>
                <wp:effectExtent l="0" t="0" r="0" b="0"/>
                <wp:wrapNone/>
                <wp:docPr id="49" name="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49" o:spid="_x0000_s1074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37.2pt" to="524pt,37.2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896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4582795</wp:posOffset>
                </wp:positionV>
                <wp:extent cx="6276975" cy="0"/>
                <wp:effectExtent l="0" t="0" r="0" b="0"/>
                <wp:wrapNone/>
                <wp:docPr id="50" name="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0" o:spid="_x0000_s1075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360.85pt" to="524pt,360.8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5920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5749290</wp:posOffset>
                </wp:positionV>
                <wp:extent cx="6276975" cy="0"/>
                <wp:effectExtent l="0" t="0" r="0" b="0"/>
                <wp:wrapNone/>
                <wp:docPr id="51" name="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1" o:spid="_x0000_s1076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452.7pt" to="524pt,452.7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6944" behindDoc="1" locked="0" layoutInCell="0" allowOverlap="1">
                <wp:simplePos x="0" y="0"/>
                <wp:positionH relativeFrom="page">
                  <wp:posOffset>381000</wp:posOffset>
                </wp:positionH>
                <wp:positionV relativeFrom="page">
                  <wp:posOffset>179705</wp:posOffset>
                </wp:positionV>
                <wp:extent cx="0" cy="8221345"/>
                <wp:effectExtent l="0" t="0" r="0" b="0"/>
                <wp:wrapNone/>
                <wp:docPr id="52" name="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82213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2" o:spid="_x0000_s1077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0pt,14.15pt" to="30pt,661.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7968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7343140</wp:posOffset>
                </wp:positionV>
                <wp:extent cx="6276975" cy="0"/>
                <wp:effectExtent l="0" t="0" r="0" b="0"/>
                <wp:wrapNone/>
                <wp:docPr id="53" name="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3" o:spid="_x0000_s1078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578.2pt" to="524pt,578.2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8992" behindDoc="1" locked="0" layoutInCell="0" allowOverlap="1">
                <wp:simplePos x="0" y="0"/>
                <wp:positionH relativeFrom="page">
                  <wp:posOffset>897890</wp:posOffset>
                </wp:positionH>
                <wp:positionV relativeFrom="page">
                  <wp:posOffset>179705</wp:posOffset>
                </wp:positionV>
                <wp:extent cx="0" cy="8221345"/>
                <wp:effectExtent l="0" t="0" r="0" b="0"/>
                <wp:wrapNone/>
                <wp:docPr id="54" name="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82213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4" o:spid="_x0000_s1079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70.7pt,14.15pt" to="70.7pt,661.5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0016" behindDoc="1" locked="0" layoutInCell="0" allowOverlap="1">
                <wp:simplePos x="0" y="0"/>
                <wp:positionH relativeFrom="page">
                  <wp:posOffset>6651625</wp:posOffset>
                </wp:positionH>
                <wp:positionV relativeFrom="page">
                  <wp:posOffset>179705</wp:posOffset>
                </wp:positionV>
                <wp:extent cx="0" cy="8221345"/>
                <wp:effectExtent l="0" t="0" r="0" b="0"/>
                <wp:wrapNone/>
                <wp:docPr id="55" name="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822134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5" o:spid="_x0000_s1080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523.75pt,14.15pt" to="523.75pt,661.5pt" o:allowincell="f" strokecolor="#000000" strokeweight="0.4799pt">
                <w10:wrap anchorx="page" anchory="page"/>
              </v:line>
            </w:pict>
          </mc:Fallback>
        </mc:AlternateContent>
      </w:r>
    </w:p>
    <w:p w:rsidR="00E16B61" w:rsidRDefault="006643CF">
      <w:pPr>
        <w:numPr>
          <w:ilvl w:val="0"/>
          <w:numId w:val="13"/>
        </w:numPr>
        <w:tabs>
          <w:tab w:val="left" w:pos="920"/>
        </w:tabs>
        <w:ind w:left="920" w:hanging="634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Синтаксис как раздел грамматики.</w:t>
      </w:r>
    </w:p>
    <w:p w:rsidR="00E16B61" w:rsidRDefault="00E16B61">
      <w:pPr>
        <w:spacing w:line="4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5" w:lineRule="auto"/>
        <w:ind w:left="9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Предложение как минимальное речевое высказывание.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6" w:lineRule="auto"/>
        <w:ind w:left="920" w:right="420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Подлежащее и сказуемое как главные члены предложения. Способы выражения подлежащего. Простое и составное сказуемое </w:t>
      </w:r>
      <w:r>
        <w:rPr>
          <w:rFonts w:eastAsia="Times New Roman"/>
          <w:i/>
          <w:iCs/>
          <w:sz w:val="24"/>
          <w:szCs w:val="24"/>
        </w:rPr>
        <w:t>(глагольное и именное).</w:t>
      </w:r>
      <w:r>
        <w:rPr>
          <w:rFonts w:eastAsia="Times New Roman"/>
          <w:sz w:val="24"/>
          <w:szCs w:val="24"/>
        </w:rPr>
        <w:t xml:space="preserve"> Постановка тире между подлежащим и сказуемым.</w:t>
      </w:r>
    </w:p>
    <w:p w:rsidR="00E16B61" w:rsidRDefault="00E16B61">
      <w:pPr>
        <w:spacing w:line="201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9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Определение, дополнение и обстоятельство как второстепенные члены предложения.</w:t>
      </w:r>
    </w:p>
    <w:p w:rsidR="00E16B61" w:rsidRDefault="006643CF">
      <w:pPr>
        <w:ind w:left="9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i/>
          <w:iCs/>
          <w:sz w:val="24"/>
          <w:szCs w:val="24"/>
        </w:rPr>
        <w:t xml:space="preserve">Определение согласованное и несогласованное. </w:t>
      </w:r>
      <w:r>
        <w:rPr>
          <w:rFonts w:eastAsia="Times New Roman"/>
          <w:sz w:val="24"/>
          <w:szCs w:val="24"/>
        </w:rPr>
        <w:t>Виды обстоятельств.</w:t>
      </w:r>
    </w:p>
    <w:p w:rsidR="00E16B61" w:rsidRDefault="00E16B61">
      <w:pPr>
        <w:spacing w:line="211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92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Понятие обособления. Обособление </w:t>
      </w:r>
      <w:r>
        <w:rPr>
          <w:rFonts w:eastAsia="Times New Roman"/>
          <w:i/>
          <w:iCs/>
          <w:sz w:val="24"/>
          <w:szCs w:val="24"/>
        </w:rPr>
        <w:t>определений,</w:t>
      </w:r>
      <w:r>
        <w:rPr>
          <w:rFonts w:eastAsia="Times New Roman"/>
          <w:sz w:val="24"/>
          <w:szCs w:val="24"/>
        </w:rPr>
        <w:t xml:space="preserve"> приложений, </w:t>
      </w:r>
      <w:r>
        <w:rPr>
          <w:rFonts w:eastAsia="Times New Roman"/>
          <w:i/>
          <w:iCs/>
          <w:sz w:val="24"/>
          <w:szCs w:val="24"/>
        </w:rPr>
        <w:t>дополнений,</w:t>
      </w:r>
      <w:r>
        <w:rPr>
          <w:rFonts w:eastAsia="Times New Roman"/>
          <w:sz w:val="24"/>
          <w:szCs w:val="24"/>
        </w:rPr>
        <w:t xml:space="preserve"> обстоятельств. Уточняющие члены предложения.</w:t>
      </w:r>
    </w:p>
    <w:p w:rsidR="00E16B61" w:rsidRDefault="00E16B61">
      <w:pPr>
        <w:spacing w:line="20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9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i/>
          <w:iCs/>
          <w:sz w:val="24"/>
          <w:szCs w:val="24"/>
        </w:rPr>
        <w:t xml:space="preserve">Сравнительный оборот. </w:t>
      </w:r>
      <w:r>
        <w:rPr>
          <w:rFonts w:eastAsia="Times New Roman"/>
          <w:sz w:val="24"/>
          <w:szCs w:val="24"/>
        </w:rPr>
        <w:t>Выделение запятыми</w:t>
      </w:r>
      <w:r>
        <w:rPr>
          <w:rFonts w:eastAsia="Times New Roman"/>
          <w:i/>
          <w:iCs/>
          <w:sz w:val="24"/>
          <w:szCs w:val="24"/>
        </w:rPr>
        <w:t xml:space="preserve"> сравнительного оборота.</w:t>
      </w:r>
    </w:p>
    <w:p w:rsidR="00E16B61" w:rsidRDefault="00E16B61">
      <w:pPr>
        <w:spacing w:line="211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6" w:lineRule="auto"/>
        <w:ind w:left="920" w:right="400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Односоставные предложения с главным членом в форме подлежащего (назывные) и в форме сказуемого (определенно-личные, неопределенно-личные, безличные). Предложения с обращениями и вводными словами.</w:t>
      </w:r>
    </w:p>
    <w:p w:rsidR="00E16B61" w:rsidRDefault="00E16B61">
      <w:pPr>
        <w:spacing w:line="201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9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Синтаксический анализ простого предложения.</w:t>
      </w:r>
    </w:p>
    <w:p w:rsidR="00E16B61" w:rsidRDefault="00E16B61">
      <w:pPr>
        <w:spacing w:line="2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920" w:right="40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Знаки препинания в татарском языке. Пунктуационно-смысловой отрезок. Пунктуационные нормы татарского языка.</w:t>
      </w:r>
    </w:p>
    <w:p w:rsidR="00E16B61" w:rsidRDefault="00E16B61">
      <w:pPr>
        <w:spacing w:line="200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9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Повторение. Контрольная работа.</w:t>
      </w:r>
    </w:p>
    <w:p w:rsidR="00E16B61" w:rsidRDefault="00E16B61">
      <w:pPr>
        <w:spacing w:line="379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9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Использование  в  речи  синонимов,  антонимов.  Роль  синтаксических  синонимов  </w:t>
      </w:r>
      <w:proofErr w:type="gramStart"/>
      <w:r>
        <w:rPr>
          <w:rFonts w:eastAsia="Times New Roman"/>
          <w:sz w:val="24"/>
          <w:szCs w:val="24"/>
        </w:rPr>
        <w:t>в</w:t>
      </w:r>
      <w:proofErr w:type="gramEnd"/>
    </w:p>
    <w:p w:rsidR="00E16B61" w:rsidRDefault="006643CF">
      <w:pPr>
        <w:numPr>
          <w:ilvl w:val="0"/>
          <w:numId w:val="13"/>
        </w:numPr>
        <w:tabs>
          <w:tab w:val="left" w:pos="920"/>
        </w:tabs>
        <w:ind w:left="920" w:hanging="634"/>
        <w:rPr>
          <w:rFonts w:eastAsia="Times New Roman"/>
          <w:b/>
          <w:bCs/>
          <w:sz w:val="24"/>
          <w:szCs w:val="24"/>
        </w:rPr>
      </w:pPr>
      <w:proofErr w:type="gramStart"/>
      <w:r>
        <w:rPr>
          <w:rFonts w:eastAsia="Times New Roman"/>
          <w:sz w:val="24"/>
          <w:szCs w:val="24"/>
        </w:rPr>
        <w:t>развитии</w:t>
      </w:r>
      <w:proofErr w:type="gramEnd"/>
      <w:r>
        <w:rPr>
          <w:rFonts w:eastAsia="Times New Roman"/>
          <w:sz w:val="24"/>
          <w:szCs w:val="24"/>
        </w:rPr>
        <w:t xml:space="preserve"> культуры речи и совершенствовании стиля.</w:t>
      </w:r>
    </w:p>
    <w:p w:rsidR="00E16B61" w:rsidRDefault="00E16B61">
      <w:pPr>
        <w:spacing w:line="1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92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Возможности использования в речи различных лексических средств (синонимы, антонимы, слова-кальки, фразеологизмы, пословицы и поговорки).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920" w:right="42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Работа с текстами разных</w:t>
      </w:r>
      <w:r w:rsidR="00393C13">
        <w:rPr>
          <w:rFonts w:eastAsia="Times New Roman"/>
          <w:sz w:val="24"/>
          <w:szCs w:val="24"/>
        </w:rPr>
        <w:t xml:space="preserve"> жанров и стилей. </w:t>
      </w:r>
    </w:p>
    <w:p w:rsidR="00393C13" w:rsidRDefault="00393C13">
      <w:pPr>
        <w:spacing w:line="234" w:lineRule="auto"/>
        <w:ind w:left="920" w:right="420"/>
        <w:rPr>
          <w:rFonts w:eastAsia="Times New Roman"/>
          <w:b/>
          <w:bCs/>
          <w:sz w:val="24"/>
          <w:szCs w:val="24"/>
        </w:rPr>
      </w:pPr>
    </w:p>
    <w:p w:rsidR="00E16B61" w:rsidRDefault="00E16B61">
      <w:pPr>
        <w:spacing w:line="194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numPr>
          <w:ilvl w:val="0"/>
          <w:numId w:val="13"/>
        </w:numPr>
        <w:tabs>
          <w:tab w:val="left" w:pos="920"/>
        </w:tabs>
        <w:spacing w:line="234" w:lineRule="auto"/>
        <w:ind w:left="920" w:right="420" w:hanging="634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Правильное употребление сложносокращенных слов. Правильное и выразительное употребление в речи имен существительных, прилагательных и глаголов.</w:t>
      </w:r>
    </w:p>
    <w:p w:rsidR="00E16B61" w:rsidRDefault="00E16B61">
      <w:pPr>
        <w:spacing w:line="215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92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Наблюдение за употреблением имен существительных, прилагательных и глаголов в художественной речи.</w:t>
      </w:r>
    </w:p>
    <w:p w:rsidR="00E16B61" w:rsidRDefault="00E16B61">
      <w:pPr>
        <w:spacing w:line="213" w:lineRule="exact"/>
        <w:rPr>
          <w:sz w:val="20"/>
          <w:szCs w:val="20"/>
        </w:rPr>
      </w:pPr>
    </w:p>
    <w:p w:rsidR="00E16B61" w:rsidRDefault="006643CF">
      <w:pPr>
        <w:spacing w:line="236" w:lineRule="auto"/>
        <w:ind w:left="920" w:right="420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Нормативные словари современного татарского языка (орфоэпический словарь, толковый словарь, словарь грамматических трудностей, орфографический словарь), их роль в овладении нормами современного татарского литературного языка.</w:t>
      </w:r>
    </w:p>
    <w:p w:rsidR="00E16B61" w:rsidRDefault="00E16B61">
      <w:pPr>
        <w:spacing w:line="168" w:lineRule="exact"/>
        <w:rPr>
          <w:sz w:val="20"/>
          <w:szCs w:val="20"/>
        </w:rPr>
      </w:pPr>
    </w:p>
    <w:p w:rsidR="00E16B61" w:rsidRDefault="006643CF">
      <w:pPr>
        <w:ind w:left="280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14</w:t>
      </w:r>
    </w:p>
    <w:p w:rsidR="00E16B61" w:rsidRDefault="006643CF">
      <w:pPr>
        <w:spacing w:line="230" w:lineRule="auto"/>
        <w:ind w:left="920" w:right="19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Язык как зеркало культуры. Взаимосвязь языка и культуры. Культура и национальные языковые особенности.</w:t>
      </w:r>
    </w:p>
    <w:p w:rsidR="00E16B61" w:rsidRDefault="006643CF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040" behindDoc="1" locked="0" layoutInCell="0" allowOverlap="1">
                <wp:simplePos x="0" y="0"/>
                <wp:positionH relativeFrom="column">
                  <wp:posOffset>-2540</wp:posOffset>
                </wp:positionH>
                <wp:positionV relativeFrom="paragraph">
                  <wp:posOffset>499110</wp:posOffset>
                </wp:positionV>
                <wp:extent cx="6276340" cy="0"/>
                <wp:effectExtent l="0" t="0" r="0" b="0"/>
                <wp:wrapNone/>
                <wp:docPr id="56" name="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6" o:spid="_x0000_s1081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0.1999pt,39.3pt" to="494pt,39.3pt" o:allowincell="f" strokecolor="#000000" strokeweight="0.4799pt"/>
            </w:pict>
          </mc:Fallback>
        </mc:AlternateContent>
      </w: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44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"/>
        <w:gridCol w:w="9000"/>
      </w:tblGrid>
      <w:tr w:rsidR="00E16B61">
        <w:trPr>
          <w:trHeight w:val="276"/>
        </w:trPr>
        <w:tc>
          <w:tcPr>
            <w:tcW w:w="900" w:type="dxa"/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00" w:type="dxa"/>
            <w:vAlign w:val="bottom"/>
          </w:tcPr>
          <w:p w:rsidR="00E16B61" w:rsidRDefault="006643CF">
            <w:pPr>
              <w:ind w:left="38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8 класс</w:t>
            </w:r>
          </w:p>
        </w:tc>
      </w:tr>
      <w:tr w:rsidR="00E16B61">
        <w:trPr>
          <w:trHeight w:val="202"/>
        </w:trPr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9000" w:type="dxa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349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№</w:t>
            </w: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Основное содержание</w:t>
            </w:r>
          </w:p>
        </w:tc>
      </w:tr>
      <w:tr w:rsidR="00E16B61">
        <w:trPr>
          <w:trHeight w:val="87"/>
        </w:trPr>
        <w:tc>
          <w:tcPr>
            <w:tcW w:w="9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  <w:tr w:rsidR="00E16B61">
        <w:trPr>
          <w:trHeight w:val="349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ind w:right="28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Умение  общаться  –  важная  часть  культуры  человека.  Повторение 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изученного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  о</w:t>
            </w:r>
          </w:p>
        </w:tc>
      </w:tr>
      <w:tr w:rsidR="00E16B61">
        <w:trPr>
          <w:trHeight w:val="89"/>
        </w:trPr>
        <w:tc>
          <w:tcPr>
            <w:tcW w:w="9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</w:tbl>
    <w:p w:rsidR="00E16B61" w:rsidRDefault="00E16B61">
      <w:pPr>
        <w:spacing w:line="202" w:lineRule="exact"/>
        <w:rPr>
          <w:sz w:val="20"/>
          <w:szCs w:val="20"/>
        </w:rPr>
      </w:pPr>
    </w:p>
    <w:p w:rsidR="00E16B61" w:rsidRDefault="006643CF">
      <w:pPr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12</w:t>
      </w:r>
    </w:p>
    <w:p w:rsidR="00E16B61" w:rsidRDefault="00E16B61">
      <w:pPr>
        <w:sectPr w:rsidR="00E16B61">
          <w:pgSz w:w="11900" w:h="16838"/>
          <w:pgMar w:top="376" w:right="1126" w:bottom="722" w:left="600" w:header="0" w:footer="0" w:gutter="0"/>
          <w:cols w:space="720" w:equalWidth="0">
            <w:col w:w="1018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"/>
        <w:gridCol w:w="9000"/>
      </w:tblGrid>
      <w:tr w:rsidR="00E16B61">
        <w:trPr>
          <w:trHeight w:val="369"/>
        </w:trPr>
        <w:tc>
          <w:tcPr>
            <w:tcW w:w="9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lastRenderedPageBreak/>
              <w:t>№</w:t>
            </w:r>
          </w:p>
        </w:tc>
        <w:tc>
          <w:tcPr>
            <w:tcW w:w="9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ind w:left="33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Основное содержание</w:t>
            </w:r>
          </w:p>
        </w:tc>
      </w:tr>
      <w:tr w:rsidR="00E16B61">
        <w:trPr>
          <w:trHeight w:val="87"/>
        </w:trPr>
        <w:tc>
          <w:tcPr>
            <w:tcW w:w="9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  <w:tr w:rsidR="00E16B61">
        <w:trPr>
          <w:trHeight w:val="344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>тексте</w:t>
            </w:r>
            <w:proofErr w:type="gramEnd"/>
            <w:r>
              <w:rPr>
                <w:rFonts w:eastAsia="Times New Roman"/>
                <w:sz w:val="24"/>
                <w:szCs w:val="24"/>
              </w:rPr>
              <w:t>,  стилях  и  типах  речи;  расширение  представления  о  языковых  средствах,</w:t>
            </w:r>
          </w:p>
        </w:tc>
      </w:tr>
      <w:tr w:rsidR="00E16B61">
        <w:trPr>
          <w:trHeight w:val="276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характерных для изученных стилей речи (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разговорного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 и художественного).</w:t>
            </w:r>
          </w:p>
        </w:tc>
      </w:tr>
      <w:tr w:rsidR="00E16B61">
        <w:trPr>
          <w:trHeight w:val="92"/>
        </w:trPr>
        <w:tc>
          <w:tcPr>
            <w:tcW w:w="9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  <w:tr w:rsidR="00E16B61">
        <w:trPr>
          <w:trHeight w:val="350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2</w:t>
            </w: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Речь как деятельность. Виды речевой деятельности:</w:t>
            </w:r>
          </w:p>
        </w:tc>
      </w:tr>
      <w:tr w:rsidR="00E16B61">
        <w:trPr>
          <w:trHeight w:val="271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proofErr w:type="spellStart"/>
            <w:r>
              <w:rPr>
                <w:rFonts w:eastAsia="Times New Roman"/>
                <w:sz w:val="24"/>
                <w:szCs w:val="24"/>
              </w:rPr>
              <w:t>аудирование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 xml:space="preserve">,   говорение,   чтение,   письмо.   Виды  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аудирования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 xml:space="preserve">:  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выборочное</w:t>
            </w:r>
            <w:proofErr w:type="gramEnd"/>
            <w:r>
              <w:rPr>
                <w:rFonts w:eastAsia="Times New Roman"/>
                <w:sz w:val="24"/>
                <w:szCs w:val="24"/>
              </w:rPr>
              <w:t>,</w:t>
            </w:r>
          </w:p>
        </w:tc>
      </w:tr>
      <w:tr w:rsidR="00E16B61">
        <w:trPr>
          <w:trHeight w:val="276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ознакомительное.  Стратегии  ознакомительного,  изучающего,  поискового  способа</w:t>
            </w:r>
          </w:p>
        </w:tc>
      </w:tr>
      <w:tr w:rsidR="00E16B61">
        <w:trPr>
          <w:trHeight w:val="276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чтения.  Смысловое  чтение  текста.  Сжатый,  выборочный,  развёрнутый  пересказ</w:t>
            </w:r>
          </w:p>
        </w:tc>
      </w:tr>
      <w:tr w:rsidR="00E16B61">
        <w:trPr>
          <w:trHeight w:val="276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прочитанного, прослушанного, увиденного в соответствии с условиями общения.</w:t>
            </w:r>
          </w:p>
        </w:tc>
      </w:tr>
      <w:tr w:rsidR="00E16B61">
        <w:trPr>
          <w:trHeight w:val="92"/>
        </w:trPr>
        <w:tc>
          <w:tcPr>
            <w:tcW w:w="9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  <w:tr w:rsidR="00E16B61">
        <w:trPr>
          <w:trHeight w:val="349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3</w:t>
            </w: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Развитие мысли в тексте: параллельный и последовательный (цепной) способы связи</w:t>
            </w:r>
          </w:p>
        </w:tc>
      </w:tr>
      <w:tr w:rsidR="00E16B61">
        <w:trPr>
          <w:trHeight w:val="271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предложений, средства связ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и-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 местоимение, деепричастие. Текстовая роль повтора:</w:t>
            </w:r>
          </w:p>
        </w:tc>
      </w:tr>
      <w:tr w:rsidR="00E16B61">
        <w:trPr>
          <w:trHeight w:val="276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нормативный повтор как средство связи предложений, как стилистический прием,</w:t>
            </w:r>
          </w:p>
        </w:tc>
      </w:tr>
      <w:tr w:rsidR="00E16B61">
        <w:trPr>
          <w:trHeight w:val="276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повышающий выразительность речи, и повтор-недочет.</w:t>
            </w:r>
          </w:p>
        </w:tc>
      </w:tr>
      <w:tr w:rsidR="00E16B61">
        <w:trPr>
          <w:trHeight w:val="92"/>
        </w:trPr>
        <w:tc>
          <w:tcPr>
            <w:tcW w:w="9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  <w:tr w:rsidR="00E16B61">
        <w:trPr>
          <w:trHeight w:val="349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4</w:t>
            </w: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>Научный  и  официально-деловой  стиль  (сфера  употребления,  задача  общения,</w:t>
            </w:r>
            <w:proofErr w:type="gramEnd"/>
          </w:p>
        </w:tc>
      </w:tr>
      <w:tr w:rsidR="00E16B61">
        <w:trPr>
          <w:trHeight w:val="271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характерные языковые средства). Характерные для научного стиля речи фрагменты</w:t>
            </w:r>
          </w:p>
        </w:tc>
      </w:tr>
      <w:tr w:rsidR="00E16B61">
        <w:trPr>
          <w:trHeight w:val="276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текста (определение научного понятия, классификация научных понятий), структура</w:t>
            </w:r>
          </w:p>
        </w:tc>
      </w:tr>
      <w:tr w:rsidR="00E16B61">
        <w:trPr>
          <w:trHeight w:val="277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и  языковые  средства  выражения  дефиниций. 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Характерные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  для  делового  стиля</w:t>
            </w:r>
          </w:p>
        </w:tc>
      </w:tr>
      <w:tr w:rsidR="00E16B61">
        <w:trPr>
          <w:trHeight w:val="276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композиционные формы (жанры) – инструкция, объявление.</w:t>
            </w:r>
          </w:p>
        </w:tc>
      </w:tr>
      <w:tr w:rsidR="00E16B61">
        <w:trPr>
          <w:trHeight w:val="92"/>
        </w:trPr>
        <w:tc>
          <w:tcPr>
            <w:tcW w:w="9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  <w:tr w:rsidR="00E16B61">
        <w:trPr>
          <w:trHeight w:val="349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5</w:t>
            </w: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Язык как система средств (языковых единиц). Татарский язык и его место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среди</w:t>
            </w:r>
            <w:proofErr w:type="gramEnd"/>
          </w:p>
        </w:tc>
      </w:tr>
      <w:tr w:rsidR="00E16B61">
        <w:trPr>
          <w:trHeight w:val="271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других языков.</w:t>
            </w:r>
          </w:p>
        </w:tc>
      </w:tr>
      <w:tr w:rsidR="00E16B61">
        <w:trPr>
          <w:trHeight w:val="368"/>
        </w:trPr>
        <w:tc>
          <w:tcPr>
            <w:tcW w:w="9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349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6</w:t>
            </w: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Предмет   изучения   фонетики.   Звуки   речи.   Фонетический   слог.   Элементы</w:t>
            </w:r>
          </w:p>
        </w:tc>
      </w:tr>
      <w:tr w:rsidR="00E16B61">
        <w:trPr>
          <w:trHeight w:val="271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фонетической   транскрипции.   Особенности   ударения   в   татарском   языке.</w:t>
            </w:r>
          </w:p>
        </w:tc>
      </w:tr>
      <w:tr w:rsidR="00E16B61">
        <w:trPr>
          <w:trHeight w:val="276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Фонетический разбор слова.</w:t>
            </w:r>
          </w:p>
        </w:tc>
      </w:tr>
      <w:tr w:rsidR="00E16B61">
        <w:trPr>
          <w:trHeight w:val="475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Звуковое значение букв </w:t>
            </w:r>
            <w:r>
              <w:rPr>
                <w:rFonts w:eastAsia="Times New Roman"/>
                <w:i/>
                <w:iCs/>
                <w:sz w:val="24"/>
                <w:szCs w:val="24"/>
              </w:rPr>
              <w:t>е,</w:t>
            </w:r>
            <w:r>
              <w:rPr>
                <w:rFonts w:eastAsia="Times New Roman"/>
                <w:sz w:val="24"/>
                <w:szCs w:val="24"/>
              </w:rPr>
              <w:t xml:space="preserve"> </w:t>
            </w:r>
            <w:r>
              <w:rPr>
                <w:rFonts w:eastAsia="Times New Roman"/>
                <w:i/>
                <w:iCs/>
                <w:sz w:val="24"/>
                <w:szCs w:val="24"/>
              </w:rPr>
              <w:t>ё,</w:t>
            </w:r>
            <w:r>
              <w:rPr>
                <w:rFonts w:eastAsia="Times New Roman"/>
                <w:sz w:val="24"/>
                <w:szCs w:val="24"/>
              </w:rPr>
              <w:t xml:space="preserve"> </w:t>
            </w:r>
            <w:r>
              <w:rPr>
                <w:rFonts w:eastAsia="Times New Roman"/>
                <w:i/>
                <w:iCs/>
                <w:sz w:val="24"/>
                <w:szCs w:val="24"/>
              </w:rPr>
              <w:t>я,</w:t>
            </w:r>
            <w:r>
              <w:rPr>
                <w:rFonts w:eastAsia="Times New Roman"/>
                <w:sz w:val="24"/>
                <w:szCs w:val="24"/>
              </w:rPr>
              <w:t xml:space="preserve"> </w:t>
            </w:r>
            <w:r>
              <w:rPr>
                <w:rFonts w:eastAsia="Times New Roman"/>
                <w:i/>
                <w:iCs/>
                <w:sz w:val="24"/>
                <w:szCs w:val="24"/>
              </w:rPr>
              <w:t>ю.</w:t>
            </w:r>
          </w:p>
        </w:tc>
      </w:tr>
      <w:tr w:rsidR="00E16B61">
        <w:trPr>
          <w:trHeight w:val="475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Повторение.</w:t>
            </w:r>
          </w:p>
        </w:tc>
      </w:tr>
      <w:tr w:rsidR="00E16B61">
        <w:trPr>
          <w:trHeight w:val="94"/>
        </w:trPr>
        <w:tc>
          <w:tcPr>
            <w:tcW w:w="9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8"/>
                <w:szCs w:val="8"/>
              </w:rPr>
            </w:pPr>
          </w:p>
        </w:tc>
        <w:tc>
          <w:tcPr>
            <w:tcW w:w="9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8"/>
                <w:szCs w:val="8"/>
              </w:rPr>
            </w:pPr>
          </w:p>
        </w:tc>
      </w:tr>
      <w:tr w:rsidR="00E16B61">
        <w:trPr>
          <w:trHeight w:val="347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7</w:t>
            </w: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Орфоэпический словарь и использование его в речевой практике.</w:t>
            </w:r>
          </w:p>
        </w:tc>
      </w:tr>
      <w:tr w:rsidR="00E16B61">
        <w:trPr>
          <w:trHeight w:val="473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Предмет изучения орфографии. Понятие орфограммы.</w:t>
            </w:r>
          </w:p>
        </w:tc>
      </w:tr>
      <w:tr w:rsidR="00E16B61">
        <w:trPr>
          <w:trHeight w:val="358"/>
        </w:trPr>
        <w:tc>
          <w:tcPr>
            <w:tcW w:w="9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349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8</w:t>
            </w: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Переносное значение слова как основа создания художественных тропов: метафоры,</w:t>
            </w:r>
          </w:p>
        </w:tc>
      </w:tr>
      <w:tr w:rsidR="00E16B61">
        <w:trPr>
          <w:trHeight w:val="271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олицетворения, эпитета.</w:t>
            </w:r>
          </w:p>
        </w:tc>
      </w:tr>
      <w:tr w:rsidR="00E16B61">
        <w:trPr>
          <w:trHeight w:val="475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Слова-синонимы, антонимы. Омонимы.</w:t>
            </w:r>
          </w:p>
        </w:tc>
      </w:tr>
      <w:tr w:rsidR="00E16B61">
        <w:trPr>
          <w:trHeight w:val="478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Пути  пополнения  словарного  состава  татарского  языка.  Слова  тюрко-татарского</w:t>
            </w:r>
          </w:p>
        </w:tc>
      </w:tr>
      <w:tr w:rsidR="00E16B61">
        <w:trPr>
          <w:trHeight w:val="276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происхождения и заимствования.</w:t>
            </w:r>
          </w:p>
        </w:tc>
      </w:tr>
      <w:tr w:rsidR="00E16B61">
        <w:trPr>
          <w:trHeight w:val="475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Фразеологизмы; их стилистическая принадлежность и основные функции в речи.</w:t>
            </w:r>
          </w:p>
        </w:tc>
      </w:tr>
      <w:tr w:rsidR="00E16B61">
        <w:trPr>
          <w:trHeight w:val="476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Повторение.</w:t>
            </w:r>
          </w:p>
        </w:tc>
      </w:tr>
      <w:tr w:rsidR="00E16B61">
        <w:trPr>
          <w:trHeight w:val="94"/>
        </w:trPr>
        <w:tc>
          <w:tcPr>
            <w:tcW w:w="9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8"/>
                <w:szCs w:val="8"/>
              </w:rPr>
            </w:pPr>
          </w:p>
        </w:tc>
        <w:tc>
          <w:tcPr>
            <w:tcW w:w="9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8"/>
                <w:szCs w:val="8"/>
              </w:rPr>
            </w:pPr>
          </w:p>
        </w:tc>
      </w:tr>
      <w:tr w:rsidR="00E16B61">
        <w:trPr>
          <w:trHeight w:val="347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9</w:t>
            </w: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proofErr w:type="spellStart"/>
            <w:r>
              <w:rPr>
                <w:rFonts w:eastAsia="Times New Roman"/>
                <w:sz w:val="24"/>
                <w:szCs w:val="24"/>
              </w:rPr>
              <w:t>Морфемика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 xml:space="preserve"> как раздел науки о языке. Морфема как минимальная значимая часть</w:t>
            </w:r>
          </w:p>
        </w:tc>
      </w:tr>
      <w:tr w:rsidR="00E16B61">
        <w:trPr>
          <w:trHeight w:val="271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слов. Изменение и образование слов. Однокоренные слова. Основа и окончание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</w:tr>
      <w:tr w:rsidR="00E16B61">
        <w:trPr>
          <w:trHeight w:val="276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самостоятельных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словах</w:t>
            </w:r>
            <w:proofErr w:type="gramEnd"/>
            <w:r>
              <w:rPr>
                <w:rFonts w:eastAsia="Times New Roman"/>
                <w:sz w:val="24"/>
                <w:szCs w:val="24"/>
              </w:rPr>
              <w:t>. Пути пополнения словарного состава татарского языка:</w:t>
            </w:r>
          </w:p>
        </w:tc>
      </w:tr>
      <w:tr w:rsidR="00E16B61">
        <w:trPr>
          <w:trHeight w:val="276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словообразование и заимствование слов из других языков.</w:t>
            </w:r>
          </w:p>
        </w:tc>
      </w:tr>
      <w:tr w:rsidR="00E16B61">
        <w:trPr>
          <w:trHeight w:val="475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Понятие  о  механизме  образования  слов  в  татарском  языке.  Основные  способы</w:t>
            </w:r>
          </w:p>
        </w:tc>
      </w:tr>
      <w:tr w:rsidR="00E16B61">
        <w:trPr>
          <w:trHeight w:val="276"/>
        </w:trPr>
        <w:tc>
          <w:tcPr>
            <w:tcW w:w="9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900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образования слов.</w:t>
            </w:r>
          </w:p>
        </w:tc>
      </w:tr>
      <w:tr w:rsidR="00E16B61">
        <w:trPr>
          <w:trHeight w:val="293"/>
        </w:trPr>
        <w:tc>
          <w:tcPr>
            <w:tcW w:w="9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</w:tbl>
    <w:p w:rsidR="00E16B61" w:rsidRDefault="00E16B61">
      <w:pPr>
        <w:spacing w:line="106" w:lineRule="exact"/>
        <w:rPr>
          <w:sz w:val="20"/>
          <w:szCs w:val="20"/>
        </w:rPr>
      </w:pPr>
    </w:p>
    <w:p w:rsidR="00E16B61" w:rsidRDefault="006643CF">
      <w:pPr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13</w:t>
      </w:r>
    </w:p>
    <w:p w:rsidR="00E16B61" w:rsidRDefault="00E16B61">
      <w:pPr>
        <w:sectPr w:rsidR="00E16B61">
          <w:pgSz w:w="11900" w:h="16838"/>
          <w:pgMar w:top="263" w:right="1126" w:bottom="722" w:left="600" w:header="0" w:footer="0" w:gutter="0"/>
          <w:cols w:space="720" w:equalWidth="0">
            <w:col w:w="101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60"/>
        <w:gridCol w:w="4180"/>
      </w:tblGrid>
      <w:tr w:rsidR="00E16B61">
        <w:trPr>
          <w:trHeight w:val="276"/>
        </w:trPr>
        <w:tc>
          <w:tcPr>
            <w:tcW w:w="2060" w:type="dxa"/>
            <w:vAlign w:val="bottom"/>
          </w:tcPr>
          <w:p w:rsidR="00E16B61" w:rsidRDefault="006643CF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lastRenderedPageBreak/>
              <w:t>№</w:t>
            </w:r>
          </w:p>
        </w:tc>
        <w:tc>
          <w:tcPr>
            <w:tcW w:w="4180" w:type="dxa"/>
            <w:vAlign w:val="bottom"/>
          </w:tcPr>
          <w:p w:rsidR="00E16B61" w:rsidRDefault="006643CF">
            <w:pPr>
              <w:ind w:left="18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8"/>
                <w:sz w:val="24"/>
                <w:szCs w:val="24"/>
              </w:rPr>
              <w:t>Основное содержание</w:t>
            </w:r>
          </w:p>
        </w:tc>
      </w:tr>
    </w:tbl>
    <w:p w:rsidR="00E16B61" w:rsidRDefault="006643CF">
      <w:pPr>
        <w:spacing w:line="175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2064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182245</wp:posOffset>
                </wp:positionV>
                <wp:extent cx="6276975" cy="0"/>
                <wp:effectExtent l="0" t="0" r="0" b="0"/>
                <wp:wrapNone/>
                <wp:docPr id="57" name="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7" o:spid="_x0000_s1082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14.35pt" to="524pt,14.3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3088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472440</wp:posOffset>
                </wp:positionV>
                <wp:extent cx="6276975" cy="0"/>
                <wp:effectExtent l="0" t="0" r="0" b="0"/>
                <wp:wrapNone/>
                <wp:docPr id="58" name="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8" o:spid="_x0000_s1083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37.2pt" to="524pt,37.2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4112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936625</wp:posOffset>
                </wp:positionV>
                <wp:extent cx="6276975" cy="0"/>
                <wp:effectExtent l="0" t="0" r="0" b="0"/>
                <wp:wrapNone/>
                <wp:docPr id="59" name="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59" o:spid="_x0000_s1084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73.75pt" to="524pt,73.7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5136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2453640</wp:posOffset>
                </wp:positionV>
                <wp:extent cx="6276975" cy="0"/>
                <wp:effectExtent l="0" t="0" r="0" b="0"/>
                <wp:wrapNone/>
                <wp:docPr id="60" name="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0" o:spid="_x0000_s1085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193.2pt" to="524pt,193.2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6160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5977890</wp:posOffset>
                </wp:positionV>
                <wp:extent cx="6276975" cy="0"/>
                <wp:effectExtent l="0" t="0" r="0" b="0"/>
                <wp:wrapNone/>
                <wp:docPr id="61" name="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1" o:spid="_x0000_s1086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470.7pt" to="524pt,470.7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7184" behindDoc="1" locked="0" layoutInCell="0" allowOverlap="1">
                <wp:simplePos x="0" y="0"/>
                <wp:positionH relativeFrom="page">
                  <wp:posOffset>381000</wp:posOffset>
                </wp:positionH>
                <wp:positionV relativeFrom="page">
                  <wp:posOffset>179705</wp:posOffset>
                </wp:positionV>
                <wp:extent cx="0" cy="9376410"/>
                <wp:effectExtent l="0" t="0" r="0" b="0"/>
                <wp:wrapNone/>
                <wp:docPr id="62" name="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37641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2" o:spid="_x0000_s1087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0pt,14.15pt" to="30pt,752.4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8208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7143750</wp:posOffset>
                </wp:positionV>
                <wp:extent cx="6276975" cy="0"/>
                <wp:effectExtent l="0" t="0" r="0" b="0"/>
                <wp:wrapNone/>
                <wp:docPr id="63" name="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3" o:spid="_x0000_s1088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562.5pt" to="524pt,562.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9232" behindDoc="1" locked="0" layoutInCell="0" allowOverlap="1">
                <wp:simplePos x="0" y="0"/>
                <wp:positionH relativeFrom="page">
                  <wp:posOffset>946150</wp:posOffset>
                </wp:positionH>
                <wp:positionV relativeFrom="page">
                  <wp:posOffset>179705</wp:posOffset>
                </wp:positionV>
                <wp:extent cx="0" cy="9376410"/>
                <wp:effectExtent l="0" t="0" r="0" b="0"/>
                <wp:wrapNone/>
                <wp:docPr id="64" name="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37641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4" o:spid="_x0000_s1089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74.5pt,14.15pt" to="74.5pt,752.4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0256" behindDoc="1" locked="0" layoutInCell="0" allowOverlap="1">
                <wp:simplePos x="0" y="0"/>
                <wp:positionH relativeFrom="page">
                  <wp:posOffset>6651625</wp:posOffset>
                </wp:positionH>
                <wp:positionV relativeFrom="page">
                  <wp:posOffset>179705</wp:posOffset>
                </wp:positionV>
                <wp:extent cx="0" cy="9376410"/>
                <wp:effectExtent l="0" t="0" r="0" b="0"/>
                <wp:wrapNone/>
                <wp:docPr id="65" name="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937641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5" o:spid="_x0000_s1090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523.75pt,14.15pt" to="523.75pt,752.45pt" o:allowincell="f" strokecolor="#000000" strokeweight="0.4799pt">
                <w10:wrap anchorx="page" anchory="page"/>
              </v:line>
            </w:pict>
          </mc:Fallback>
        </mc:AlternateContent>
      </w:r>
    </w:p>
    <w:p w:rsidR="00E16B61" w:rsidRDefault="006643CF">
      <w:pPr>
        <w:ind w:left="6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Морфемный и словообразовательный анализ слов.</w:t>
      </w:r>
    </w:p>
    <w:p w:rsidR="00E16B61" w:rsidRDefault="006643CF">
      <w:pPr>
        <w:ind w:left="6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Повторение.</w:t>
      </w:r>
    </w:p>
    <w:p w:rsidR="00E16B61" w:rsidRDefault="00E16B61">
      <w:pPr>
        <w:spacing w:line="193" w:lineRule="exact"/>
        <w:rPr>
          <w:sz w:val="20"/>
          <w:szCs w:val="20"/>
        </w:rPr>
      </w:pPr>
    </w:p>
    <w:p w:rsidR="00E16B61" w:rsidRDefault="006643CF">
      <w:pPr>
        <w:numPr>
          <w:ilvl w:val="0"/>
          <w:numId w:val="14"/>
        </w:numPr>
        <w:tabs>
          <w:tab w:val="left" w:pos="680"/>
        </w:tabs>
        <w:spacing w:line="236" w:lineRule="auto"/>
        <w:ind w:left="680" w:right="420" w:hanging="676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Основные морфологические нормы татарского языка. Части речи как лексико-грамматические разряды слов. Части речи самостоятельные, служебные, модальные. Служебные части речи: предлоги и союзы.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7" w:lineRule="auto"/>
        <w:ind w:left="680" w:right="420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Модальные части речи: частицы, междометия, предикативные слова. Их семантические, морфологические и синтаксические особенности. Способы образований слов различных частей речи, их семантика и особенности употребления.</w:t>
      </w:r>
    </w:p>
    <w:p w:rsidR="00E16B61" w:rsidRDefault="00E16B61">
      <w:pPr>
        <w:spacing w:line="1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8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Морфологический анализ слова. Повторение. Контрольная работа.</w:t>
      </w:r>
    </w:p>
    <w:p w:rsidR="00E16B61" w:rsidRDefault="00E16B61">
      <w:pPr>
        <w:spacing w:line="19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numPr>
          <w:ilvl w:val="0"/>
          <w:numId w:val="14"/>
        </w:numPr>
        <w:tabs>
          <w:tab w:val="left" w:pos="680"/>
        </w:tabs>
        <w:spacing w:line="236" w:lineRule="auto"/>
        <w:ind w:left="680" w:right="420" w:hanging="676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Прямая и косвенная речь. Способы передачи чужой речи: прямая и косвенная речь. Строение предложений с прямой речью. Знаки препинания при прямой речи. Цитата как способ передачи чужой речи. Выделение цитаты знаками препинания. Диалог.</w:t>
      </w:r>
    </w:p>
    <w:p w:rsidR="00E16B61" w:rsidRDefault="00E16B61">
      <w:pPr>
        <w:spacing w:line="2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6" w:lineRule="auto"/>
        <w:ind w:left="680" w:right="420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Понятие о сложных предложениях. Виды сложных предложений. Сложносочиненное предложение. Сложносочиненные предложения, связанные при помощи союзов, бессоюзные предложения.</w:t>
      </w:r>
    </w:p>
    <w:p w:rsidR="00E16B61" w:rsidRDefault="00E16B61">
      <w:pPr>
        <w:spacing w:line="14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7" w:lineRule="auto"/>
        <w:ind w:left="680" w:right="420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Понятие о сложноподчиненных предложениях. Строение сложноподчиненных предложений в татарском и русском языках. Синтетическое сложноподчиненное предложение, способы связи в данном виде предложений, знаки препинания. Аналитическое сложноподчиненное предложение, способы связи и знаки препинания.</w:t>
      </w:r>
    </w:p>
    <w:p w:rsidR="00E16B61" w:rsidRDefault="00E16B61">
      <w:pPr>
        <w:spacing w:line="17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6" w:lineRule="auto"/>
        <w:ind w:left="680" w:right="420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Придаточные предложения, их виды. Сложные предложения с разными видами связи. Строение сложноподчиненного предложения: главное и придаточное предложение в его составе; средства связи в сложноподчиненном предложении.</w:t>
      </w:r>
    </w:p>
    <w:p w:rsidR="00E16B61" w:rsidRDefault="00E16B61">
      <w:pPr>
        <w:spacing w:line="1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8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Знаки препинания между главным и придаточным предложениями.</w:t>
      </w:r>
    </w:p>
    <w:p w:rsidR="00E16B61" w:rsidRDefault="00E16B61">
      <w:pPr>
        <w:spacing w:line="1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80" w:right="40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Знаки препинания в татарском языке. Пунктуационно-смысловой отрезок. Пунктуационные нормы татарского языка.</w:t>
      </w:r>
    </w:p>
    <w:p w:rsidR="00E16B61" w:rsidRDefault="00E16B61">
      <w:pPr>
        <w:spacing w:line="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8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Повторение. Контрольная работа.</w:t>
      </w:r>
    </w:p>
    <w:p w:rsidR="00E16B61" w:rsidRDefault="00E16B61">
      <w:pPr>
        <w:spacing w:line="379" w:lineRule="exact"/>
        <w:rPr>
          <w:sz w:val="20"/>
          <w:szCs w:val="20"/>
        </w:rPr>
      </w:pPr>
    </w:p>
    <w:p w:rsidR="00E16B61" w:rsidRDefault="006643CF">
      <w:pPr>
        <w:tabs>
          <w:tab w:val="left" w:pos="1640"/>
          <w:tab w:val="left" w:pos="3200"/>
          <w:tab w:val="left" w:pos="3500"/>
          <w:tab w:val="left" w:pos="4160"/>
          <w:tab w:val="left" w:pos="7300"/>
          <w:tab w:val="left" w:pos="7840"/>
          <w:tab w:val="left" w:pos="8620"/>
        </w:tabs>
        <w:ind w:left="6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Умение</w:t>
      </w:r>
      <w:r>
        <w:rPr>
          <w:rFonts w:eastAsia="Times New Roman"/>
          <w:sz w:val="24"/>
          <w:szCs w:val="24"/>
        </w:rPr>
        <w:tab/>
        <w:t>использовать</w:t>
      </w:r>
      <w:r>
        <w:rPr>
          <w:rFonts w:eastAsia="Times New Roman"/>
          <w:sz w:val="24"/>
          <w:szCs w:val="24"/>
        </w:rPr>
        <w:tab/>
        <w:t>в</w:t>
      </w:r>
      <w:r>
        <w:rPr>
          <w:rFonts w:eastAsia="Times New Roman"/>
          <w:sz w:val="24"/>
          <w:szCs w:val="24"/>
        </w:rPr>
        <w:tab/>
        <w:t>речи</w:t>
      </w:r>
      <w:r>
        <w:rPr>
          <w:rFonts w:eastAsia="Times New Roman"/>
          <w:sz w:val="24"/>
          <w:szCs w:val="24"/>
        </w:rPr>
        <w:tab/>
        <w:t>существительные-синонимы</w:t>
      </w:r>
      <w:r>
        <w:rPr>
          <w:rFonts w:eastAsia="Times New Roman"/>
          <w:sz w:val="24"/>
          <w:szCs w:val="24"/>
        </w:rPr>
        <w:tab/>
        <w:t>для</w:t>
      </w:r>
      <w:r>
        <w:rPr>
          <w:rFonts w:eastAsia="Times New Roman"/>
          <w:sz w:val="24"/>
          <w:szCs w:val="24"/>
        </w:rPr>
        <w:tab/>
        <w:t>более</w:t>
      </w:r>
      <w:r>
        <w:rPr>
          <w:sz w:val="20"/>
          <w:szCs w:val="20"/>
        </w:rPr>
        <w:tab/>
      </w:r>
      <w:proofErr w:type="gramStart"/>
      <w:r>
        <w:rPr>
          <w:rFonts w:eastAsia="Times New Roman"/>
          <w:sz w:val="23"/>
          <w:szCs w:val="23"/>
        </w:rPr>
        <w:t>точного</w:t>
      </w:r>
      <w:proofErr w:type="gramEnd"/>
    </w:p>
    <w:p w:rsidR="00E16B61" w:rsidRDefault="00E16B61">
      <w:pPr>
        <w:spacing w:line="12" w:lineRule="exact"/>
        <w:rPr>
          <w:sz w:val="20"/>
          <w:szCs w:val="20"/>
        </w:rPr>
      </w:pPr>
    </w:p>
    <w:p w:rsidR="00E16B61" w:rsidRDefault="006643CF">
      <w:pPr>
        <w:numPr>
          <w:ilvl w:val="0"/>
          <w:numId w:val="15"/>
        </w:numPr>
        <w:tabs>
          <w:tab w:val="left" w:pos="680"/>
        </w:tabs>
        <w:spacing w:line="237" w:lineRule="auto"/>
        <w:ind w:left="680" w:right="420" w:hanging="676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выражения мыслей и для устранения неоправданного повтора одних и тех же слов. Умение использовать в речи глаголы-синонимы </w:t>
      </w:r>
      <w:r>
        <w:rPr>
          <w:rFonts w:eastAsia="Times New Roman"/>
          <w:i/>
          <w:iCs/>
          <w:sz w:val="24"/>
          <w:szCs w:val="24"/>
        </w:rPr>
        <w:t>(например,</w:t>
      </w:r>
      <w:r>
        <w:rPr>
          <w:rFonts w:eastAsia="Times New Roman"/>
          <w:sz w:val="24"/>
          <w:szCs w:val="24"/>
        </w:rPr>
        <w:t xml:space="preserve"> </w:t>
      </w:r>
      <w:r>
        <w:rPr>
          <w:rFonts w:eastAsia="Times New Roman"/>
          <w:i/>
          <w:iCs/>
          <w:sz w:val="24"/>
          <w:szCs w:val="24"/>
        </w:rPr>
        <w:t>со значением</w:t>
      </w:r>
      <w:r>
        <w:rPr>
          <w:rFonts w:eastAsia="Times New Roman"/>
          <w:sz w:val="24"/>
          <w:szCs w:val="24"/>
        </w:rPr>
        <w:t xml:space="preserve"> </w:t>
      </w:r>
      <w:r>
        <w:rPr>
          <w:rFonts w:eastAsia="Times New Roman"/>
          <w:i/>
          <w:iCs/>
          <w:sz w:val="24"/>
          <w:szCs w:val="24"/>
        </w:rPr>
        <w:t xml:space="preserve">высказывания, перемещения, нахождения) </w:t>
      </w:r>
      <w:r>
        <w:rPr>
          <w:rFonts w:eastAsia="Times New Roman"/>
          <w:sz w:val="24"/>
          <w:szCs w:val="24"/>
        </w:rPr>
        <w:t>для более точного выражения мысли,</w:t>
      </w:r>
      <w:r>
        <w:rPr>
          <w:rFonts w:eastAsia="Times New Roman"/>
          <w:i/>
          <w:iCs/>
          <w:sz w:val="24"/>
          <w:szCs w:val="24"/>
        </w:rPr>
        <w:t xml:space="preserve"> </w:t>
      </w:r>
      <w:r>
        <w:rPr>
          <w:rFonts w:eastAsia="Times New Roman"/>
          <w:sz w:val="24"/>
          <w:szCs w:val="24"/>
        </w:rPr>
        <w:t>для</w:t>
      </w:r>
      <w:r>
        <w:rPr>
          <w:rFonts w:eastAsia="Times New Roman"/>
          <w:i/>
          <w:iCs/>
          <w:sz w:val="24"/>
          <w:szCs w:val="24"/>
        </w:rPr>
        <w:t xml:space="preserve"> </w:t>
      </w:r>
      <w:r>
        <w:rPr>
          <w:rFonts w:eastAsia="Times New Roman"/>
          <w:sz w:val="24"/>
          <w:szCs w:val="24"/>
        </w:rPr>
        <w:t>устранения неоправданного повтора слов. Работа с текстами разных жанров и с</w:t>
      </w:r>
      <w:r w:rsidR="00393C13">
        <w:rPr>
          <w:rFonts w:eastAsia="Times New Roman"/>
          <w:sz w:val="24"/>
          <w:szCs w:val="24"/>
        </w:rPr>
        <w:t xml:space="preserve">тилей. </w:t>
      </w:r>
    </w:p>
    <w:p w:rsidR="00E16B61" w:rsidRDefault="00E16B61">
      <w:pPr>
        <w:spacing w:line="185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numPr>
          <w:ilvl w:val="0"/>
          <w:numId w:val="15"/>
        </w:numPr>
        <w:tabs>
          <w:tab w:val="left" w:pos="680"/>
        </w:tabs>
        <w:ind w:left="680" w:hanging="676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Правильное и выразительное употребление в речи наречий и глаголов.</w:t>
      </w:r>
    </w:p>
    <w:p w:rsidR="00E16B61" w:rsidRDefault="00E16B61">
      <w:pPr>
        <w:spacing w:line="2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8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Наблюдение за употреблением служебных и модальных частей речи в художественной речи.</w:t>
      </w:r>
    </w:p>
    <w:p w:rsidR="00E16B61" w:rsidRDefault="00E16B61">
      <w:pPr>
        <w:spacing w:line="2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6" w:lineRule="auto"/>
        <w:ind w:left="680" w:right="420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Нормативные словари современного татарского языка (орфоэпический словарь, толковый словарь, словарь грамматических трудностей, орфографический словарь), их роль в овладении нормами современного татарского литературного языка.</w:t>
      </w:r>
    </w:p>
    <w:p w:rsidR="00E16B61" w:rsidRDefault="00E16B61">
      <w:pPr>
        <w:spacing w:line="181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8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Отражение в языке культуры и  истории  татарского народа, его место  и  связь  </w:t>
      </w:r>
      <w:proofErr w:type="gramStart"/>
      <w:r>
        <w:rPr>
          <w:rFonts w:eastAsia="Times New Roman"/>
          <w:sz w:val="24"/>
          <w:szCs w:val="24"/>
        </w:rPr>
        <w:t>с</w:t>
      </w:r>
      <w:proofErr w:type="gramEnd"/>
    </w:p>
    <w:p w:rsidR="00E16B61" w:rsidRDefault="00E16B61">
      <w:pPr>
        <w:spacing w:line="1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numPr>
          <w:ilvl w:val="0"/>
          <w:numId w:val="15"/>
        </w:numPr>
        <w:tabs>
          <w:tab w:val="left" w:pos="680"/>
        </w:tabs>
        <w:spacing w:line="237" w:lineRule="auto"/>
        <w:ind w:left="680" w:right="420" w:hanging="676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другими народами, живущими в России. Лексика, обозначающая предметы и явления традиционного татарского быта; историзмы; фольклорная лексика и фразеология. Татарские пословицы и поговорки. Отражение в татарском языке материальной и духовной культуры </w:t>
      </w:r>
      <w:proofErr w:type="gramStart"/>
      <w:r>
        <w:rPr>
          <w:rFonts w:eastAsia="Times New Roman"/>
          <w:sz w:val="24"/>
          <w:szCs w:val="24"/>
        </w:rPr>
        <w:t>татарского</w:t>
      </w:r>
      <w:proofErr w:type="gramEnd"/>
      <w:r>
        <w:rPr>
          <w:rFonts w:eastAsia="Times New Roman"/>
          <w:sz w:val="24"/>
          <w:szCs w:val="24"/>
        </w:rPr>
        <w:t xml:space="preserve"> и других народов.</w:t>
      </w:r>
    </w:p>
    <w:p w:rsidR="00E16B61" w:rsidRDefault="006643CF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1280" behindDoc="1" locked="0" layoutInCell="0" allowOverlap="1">
                <wp:simplePos x="0" y="0"/>
                <wp:positionH relativeFrom="column">
                  <wp:posOffset>-205740</wp:posOffset>
                </wp:positionH>
                <wp:positionV relativeFrom="paragraph">
                  <wp:posOffset>-927735</wp:posOffset>
                </wp:positionV>
                <wp:extent cx="6276340" cy="0"/>
                <wp:effectExtent l="0" t="0" r="0" b="0"/>
                <wp:wrapNone/>
                <wp:docPr id="66" name="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6" o:spid="_x0000_s1091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16.1999pt,-73.0499pt" to="478pt,-73.0499pt" o:allowincell="f" strokecolor="#000000" strokeweight="0.48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2304" behindDoc="1" locked="0" layoutInCell="0" allowOverlap="1">
                <wp:simplePos x="0" y="0"/>
                <wp:positionH relativeFrom="column">
                  <wp:posOffset>-205740</wp:posOffset>
                </wp:positionH>
                <wp:positionV relativeFrom="paragraph">
                  <wp:posOffset>61595</wp:posOffset>
                </wp:positionV>
                <wp:extent cx="6276340" cy="0"/>
                <wp:effectExtent l="0" t="0" r="0" b="0"/>
                <wp:wrapNone/>
                <wp:docPr id="67" name="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7" o:spid="_x0000_s1092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16.1999pt,4.85pt" to="478pt,4.85pt" o:allowincell="f" strokecolor="#000000" strokeweight="0.48pt"/>
            </w:pict>
          </mc:Fallback>
        </mc:AlternateContent>
      </w:r>
    </w:p>
    <w:p w:rsidR="00E16B61" w:rsidRDefault="00E16B61">
      <w:pPr>
        <w:spacing w:line="340" w:lineRule="exact"/>
        <w:rPr>
          <w:sz w:val="20"/>
          <w:szCs w:val="20"/>
        </w:rPr>
      </w:pPr>
    </w:p>
    <w:p w:rsidR="00E16B61" w:rsidRDefault="006643CF">
      <w:pPr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14</w:t>
      </w:r>
    </w:p>
    <w:p w:rsidR="00E16B61" w:rsidRDefault="00E16B61">
      <w:pPr>
        <w:sectPr w:rsidR="00E16B61">
          <w:pgSz w:w="11900" w:h="16838"/>
          <w:pgMar w:top="376" w:right="1126" w:bottom="722" w:left="920" w:header="0" w:footer="0" w:gutter="0"/>
          <w:cols w:space="720" w:equalWidth="0">
            <w:col w:w="9860"/>
          </w:cols>
        </w:sectPr>
      </w:pPr>
    </w:p>
    <w:p w:rsidR="00E16B61" w:rsidRDefault="006643CF">
      <w:pPr>
        <w:ind w:right="-99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lastRenderedPageBreak/>
        <w:t>9 класс</w:t>
      </w: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33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20"/>
        <w:gridCol w:w="5980"/>
        <w:gridCol w:w="1480"/>
        <w:gridCol w:w="1620"/>
      </w:tblGrid>
      <w:tr w:rsidR="00E16B61">
        <w:trPr>
          <w:trHeight w:val="369"/>
        </w:trPr>
        <w:tc>
          <w:tcPr>
            <w:tcW w:w="82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№</w:t>
            </w:r>
          </w:p>
        </w:tc>
        <w:tc>
          <w:tcPr>
            <w:tcW w:w="5980" w:type="dxa"/>
            <w:tcBorders>
              <w:top w:val="single" w:sz="8" w:space="0" w:color="auto"/>
            </w:tcBorders>
            <w:vAlign w:val="bottom"/>
          </w:tcPr>
          <w:p w:rsidR="00E16B61" w:rsidRDefault="006643CF">
            <w:pPr>
              <w:ind w:left="33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Основное содержание</w:t>
            </w:r>
          </w:p>
        </w:tc>
        <w:tc>
          <w:tcPr>
            <w:tcW w:w="1480" w:type="dxa"/>
            <w:tcBorders>
              <w:top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87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  <w:tc>
          <w:tcPr>
            <w:tcW w:w="90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7"/>
                <w:szCs w:val="7"/>
              </w:rPr>
            </w:pPr>
          </w:p>
        </w:tc>
      </w:tr>
      <w:tr w:rsidR="00E16B61">
        <w:trPr>
          <w:trHeight w:val="349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1</w:t>
            </w:r>
          </w:p>
        </w:tc>
        <w:tc>
          <w:tcPr>
            <w:tcW w:w="9080" w:type="dxa"/>
            <w:gridSpan w:val="3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Ситуация речевого общения и ее компоненты: участники и обстоятельства речевого</w:t>
            </w:r>
          </w:p>
        </w:tc>
      </w:tr>
      <w:tr w:rsidR="00E16B61">
        <w:trPr>
          <w:trHeight w:val="312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3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общения;   личное  и  неличное,  официальное  и  неофициальное,  подготовленное  и</w:t>
            </w:r>
          </w:p>
        </w:tc>
      </w:tr>
      <w:tr w:rsidR="00E16B61">
        <w:trPr>
          <w:trHeight w:val="31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5980" w:type="dxa"/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спонтанное  общение.  Овладение  нормами 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речевого</w:t>
            </w:r>
            <w:proofErr w:type="gramEnd"/>
          </w:p>
        </w:tc>
        <w:tc>
          <w:tcPr>
            <w:tcW w:w="1480" w:type="dxa"/>
            <w:vAlign w:val="bottom"/>
          </w:tcPr>
          <w:p w:rsidR="00E16B61" w:rsidRDefault="006643CF">
            <w:pPr>
              <w:ind w:left="1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поведения</w:t>
            </w: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  типичных</w:t>
            </w:r>
          </w:p>
        </w:tc>
      </w:tr>
      <w:tr w:rsidR="00E16B61">
        <w:trPr>
          <w:trHeight w:val="319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5980" w:type="dxa"/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>ситуациях</w:t>
            </w:r>
            <w:proofErr w:type="gramEnd"/>
            <w:r>
              <w:rPr>
                <w:rFonts w:eastAsia="Times New Roman"/>
                <w:sz w:val="24"/>
                <w:szCs w:val="24"/>
              </w:rPr>
              <w:t>.</w:t>
            </w:r>
          </w:p>
        </w:tc>
        <w:tc>
          <w:tcPr>
            <w:tcW w:w="148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132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1"/>
                <w:szCs w:val="11"/>
              </w:rPr>
            </w:pPr>
          </w:p>
        </w:tc>
        <w:tc>
          <w:tcPr>
            <w:tcW w:w="90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1"/>
                <w:szCs w:val="11"/>
              </w:rPr>
            </w:pPr>
          </w:p>
        </w:tc>
      </w:tr>
      <w:tr w:rsidR="00E16B61">
        <w:trPr>
          <w:trHeight w:val="349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2</w:t>
            </w:r>
          </w:p>
        </w:tc>
        <w:tc>
          <w:tcPr>
            <w:tcW w:w="9080" w:type="dxa"/>
            <w:gridSpan w:val="3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Виды речевой деятельности и их особенности. Чтение: культура работы с книгой и</w:t>
            </w:r>
          </w:p>
        </w:tc>
      </w:tr>
      <w:tr w:rsidR="00E16B61">
        <w:trPr>
          <w:trHeight w:val="312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3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другими  источниками  информации,  включая  СМИ  и  ресурсы  Интернет,  приемы</w:t>
            </w:r>
          </w:p>
        </w:tc>
      </w:tr>
      <w:tr w:rsidR="00E16B61">
        <w:trPr>
          <w:trHeight w:val="31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3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работы  с  ними.  </w:t>
            </w:r>
            <w:proofErr w:type="spellStart"/>
            <w:r>
              <w:rPr>
                <w:rFonts w:eastAsia="Times New Roman"/>
                <w:sz w:val="24"/>
                <w:szCs w:val="24"/>
              </w:rPr>
              <w:t>Аудирование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>:  понимание  коммуникативных  целей  говорящего,</w:t>
            </w:r>
          </w:p>
        </w:tc>
      </w:tr>
      <w:tr w:rsidR="00E16B61">
        <w:trPr>
          <w:trHeight w:val="319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3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понимание на слух  различных  текстов,  установление смысловых  частей  текста и</w:t>
            </w:r>
          </w:p>
        </w:tc>
      </w:tr>
      <w:tr w:rsidR="00E16B61">
        <w:trPr>
          <w:trHeight w:val="31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5980" w:type="dxa"/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определение их связей.</w:t>
            </w:r>
          </w:p>
        </w:tc>
        <w:tc>
          <w:tcPr>
            <w:tcW w:w="148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31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5980" w:type="dxa"/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Говорение. Участие в диалогах.</w:t>
            </w:r>
          </w:p>
        </w:tc>
        <w:tc>
          <w:tcPr>
            <w:tcW w:w="148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31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3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Письмо. Умение передавать содержание прослушанного или прочитанного текста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в</w:t>
            </w:r>
            <w:proofErr w:type="gramEnd"/>
          </w:p>
        </w:tc>
      </w:tr>
      <w:tr w:rsidR="00E16B61">
        <w:trPr>
          <w:trHeight w:val="31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7460" w:type="dxa"/>
            <w:gridSpan w:val="2"/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письменной форме. Написание сочинений, отзывов и рецензий.</w:t>
            </w: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135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1"/>
                <w:szCs w:val="11"/>
              </w:rPr>
            </w:pPr>
          </w:p>
        </w:tc>
        <w:tc>
          <w:tcPr>
            <w:tcW w:w="90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1"/>
                <w:szCs w:val="11"/>
              </w:rPr>
            </w:pPr>
          </w:p>
        </w:tc>
      </w:tr>
      <w:tr w:rsidR="00E16B61">
        <w:trPr>
          <w:trHeight w:val="349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3</w:t>
            </w:r>
          </w:p>
        </w:tc>
        <w:tc>
          <w:tcPr>
            <w:tcW w:w="9080" w:type="dxa"/>
            <w:gridSpan w:val="3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Текст  как  продукт  речевой  деятельности.  Его 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смысловая</w:t>
            </w:r>
            <w:proofErr w:type="gramEnd"/>
            <w:r>
              <w:rPr>
                <w:rFonts w:eastAsia="Times New Roman"/>
                <w:sz w:val="24"/>
                <w:szCs w:val="24"/>
              </w:rPr>
              <w:t xml:space="preserve">  и  композиционная</w:t>
            </w:r>
          </w:p>
        </w:tc>
      </w:tr>
      <w:tr w:rsidR="00E16B61">
        <w:trPr>
          <w:trHeight w:val="312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3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целостность.  Тема, основная мысль текста. Различные функциональные типы речи:</w:t>
            </w:r>
          </w:p>
        </w:tc>
      </w:tr>
      <w:tr w:rsidR="00E16B61">
        <w:trPr>
          <w:trHeight w:val="31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5980" w:type="dxa"/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описание, повествование, рассуждение. Анализ текста</w:t>
            </w:r>
          </w:p>
        </w:tc>
        <w:tc>
          <w:tcPr>
            <w:tcW w:w="3100" w:type="dxa"/>
            <w:gridSpan w:val="2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right="20"/>
              <w:jc w:val="right"/>
              <w:rPr>
                <w:sz w:val="20"/>
                <w:szCs w:val="20"/>
              </w:rPr>
            </w:pPr>
            <w:proofErr w:type="gramStart"/>
            <w:r>
              <w:rPr>
                <w:rFonts w:eastAsia="Times New Roman"/>
                <w:sz w:val="24"/>
                <w:szCs w:val="24"/>
              </w:rPr>
              <w:t>(его темы, основной мысли,</w:t>
            </w:r>
            <w:proofErr w:type="gramEnd"/>
          </w:p>
        </w:tc>
      </w:tr>
      <w:tr w:rsidR="00E16B61">
        <w:trPr>
          <w:trHeight w:val="31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5980" w:type="dxa"/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принадлежности определенному стилю.</w:t>
            </w:r>
          </w:p>
        </w:tc>
        <w:tc>
          <w:tcPr>
            <w:tcW w:w="148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135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1"/>
                <w:szCs w:val="11"/>
              </w:rPr>
            </w:pPr>
          </w:p>
        </w:tc>
        <w:tc>
          <w:tcPr>
            <w:tcW w:w="90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1"/>
                <w:szCs w:val="11"/>
              </w:rPr>
            </w:pPr>
          </w:p>
        </w:tc>
      </w:tr>
      <w:tr w:rsidR="00E16B61">
        <w:trPr>
          <w:trHeight w:val="349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4</w:t>
            </w:r>
          </w:p>
        </w:tc>
        <w:tc>
          <w:tcPr>
            <w:tcW w:w="9080" w:type="dxa"/>
            <w:gridSpan w:val="3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Функциональные разновидности языка: разговорный язык, функциональные стили и</w:t>
            </w:r>
          </w:p>
        </w:tc>
      </w:tr>
      <w:tr w:rsidR="00E16B61">
        <w:trPr>
          <w:trHeight w:val="312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5980" w:type="dxa"/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их жанры.</w:t>
            </w:r>
          </w:p>
        </w:tc>
        <w:tc>
          <w:tcPr>
            <w:tcW w:w="148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411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34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5</w:t>
            </w:r>
          </w:p>
        </w:tc>
        <w:tc>
          <w:tcPr>
            <w:tcW w:w="9080" w:type="dxa"/>
            <w:gridSpan w:val="3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 xml:space="preserve">Язык как система средств (языковых единиц). Татарский язык — язык </w:t>
            </w:r>
            <w:proofErr w:type="gramStart"/>
            <w:r>
              <w:rPr>
                <w:rFonts w:eastAsia="Times New Roman"/>
                <w:sz w:val="24"/>
                <w:szCs w:val="24"/>
              </w:rPr>
              <w:t>татарской</w:t>
            </w:r>
            <w:proofErr w:type="gramEnd"/>
          </w:p>
        </w:tc>
      </w:tr>
      <w:tr w:rsidR="00E16B61">
        <w:trPr>
          <w:trHeight w:val="271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5980" w:type="dxa"/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художественной литературы.</w:t>
            </w:r>
          </w:p>
        </w:tc>
        <w:tc>
          <w:tcPr>
            <w:tcW w:w="1480" w:type="dxa"/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5980" w:type="dxa"/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Лингвистика как наука о языке.</w:t>
            </w:r>
          </w:p>
        </w:tc>
        <w:tc>
          <w:tcPr>
            <w:tcW w:w="148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5980" w:type="dxa"/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Основные разделы лингвистики (общие сведения).</w:t>
            </w:r>
          </w:p>
        </w:tc>
        <w:tc>
          <w:tcPr>
            <w:tcW w:w="148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7460" w:type="dxa"/>
            <w:gridSpan w:val="2"/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Система татарского литературного языка. Соотношение языка и речи.</w:t>
            </w: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94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8"/>
                <w:szCs w:val="8"/>
              </w:rPr>
            </w:pPr>
          </w:p>
        </w:tc>
        <w:tc>
          <w:tcPr>
            <w:tcW w:w="90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8"/>
                <w:szCs w:val="8"/>
              </w:rPr>
            </w:pPr>
          </w:p>
        </w:tc>
      </w:tr>
      <w:tr w:rsidR="00E16B61">
        <w:trPr>
          <w:trHeight w:val="34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6</w:t>
            </w:r>
          </w:p>
        </w:tc>
        <w:tc>
          <w:tcPr>
            <w:tcW w:w="9080" w:type="dxa"/>
            <w:gridSpan w:val="3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Фонетика как раздел науки о языке. Звук как единица языка. Смыслоразличительная</w:t>
            </w:r>
          </w:p>
        </w:tc>
      </w:tr>
      <w:tr w:rsidR="00E16B61">
        <w:trPr>
          <w:trHeight w:val="271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5980" w:type="dxa"/>
            <w:vAlign w:val="bottom"/>
          </w:tcPr>
          <w:p w:rsidR="00E16B61" w:rsidRDefault="006643CF">
            <w:pPr>
              <w:spacing w:line="271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функция звуков.</w:t>
            </w:r>
          </w:p>
        </w:tc>
        <w:tc>
          <w:tcPr>
            <w:tcW w:w="1480" w:type="dxa"/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3"/>
                <w:szCs w:val="23"/>
              </w:rPr>
            </w:pP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5980" w:type="dxa"/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Система гласных звуков татарского языка.</w:t>
            </w:r>
          </w:p>
        </w:tc>
        <w:tc>
          <w:tcPr>
            <w:tcW w:w="148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3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Система согласных звуков татарского языка. Согласные шумные (звонкие и глухие) и</w:t>
            </w: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5980" w:type="dxa"/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сонорные.</w:t>
            </w:r>
          </w:p>
        </w:tc>
        <w:tc>
          <w:tcPr>
            <w:tcW w:w="148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277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5980" w:type="dxa"/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Слог. Ударение. Интонация.</w:t>
            </w:r>
          </w:p>
        </w:tc>
        <w:tc>
          <w:tcPr>
            <w:tcW w:w="148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5980" w:type="dxa"/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Соотношение звука и буквы.</w:t>
            </w:r>
          </w:p>
        </w:tc>
        <w:tc>
          <w:tcPr>
            <w:tcW w:w="148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5980" w:type="dxa"/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Фонетический анализ слов.</w:t>
            </w:r>
          </w:p>
        </w:tc>
        <w:tc>
          <w:tcPr>
            <w:tcW w:w="148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276"/>
        </w:trPr>
        <w:tc>
          <w:tcPr>
            <w:tcW w:w="8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5980" w:type="dxa"/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Повторение.</w:t>
            </w:r>
          </w:p>
        </w:tc>
        <w:tc>
          <w:tcPr>
            <w:tcW w:w="148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94"/>
        </w:trPr>
        <w:tc>
          <w:tcPr>
            <w:tcW w:w="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8"/>
                <w:szCs w:val="8"/>
              </w:rPr>
            </w:pPr>
          </w:p>
        </w:tc>
        <w:tc>
          <w:tcPr>
            <w:tcW w:w="5980" w:type="dxa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8"/>
                <w:szCs w:val="8"/>
              </w:rPr>
            </w:pPr>
          </w:p>
        </w:tc>
        <w:tc>
          <w:tcPr>
            <w:tcW w:w="1480" w:type="dxa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8"/>
                <w:szCs w:val="8"/>
              </w:rPr>
            </w:pPr>
          </w:p>
        </w:tc>
        <w:tc>
          <w:tcPr>
            <w:tcW w:w="1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8"/>
                <w:szCs w:val="8"/>
              </w:rPr>
            </w:pPr>
          </w:p>
        </w:tc>
      </w:tr>
    </w:tbl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366" w:lineRule="exact"/>
        <w:rPr>
          <w:sz w:val="20"/>
          <w:szCs w:val="20"/>
        </w:rPr>
      </w:pPr>
    </w:p>
    <w:p w:rsidR="00E16B61" w:rsidRDefault="006643CF">
      <w:pPr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15</w:t>
      </w:r>
    </w:p>
    <w:p w:rsidR="00E16B61" w:rsidRDefault="00E16B61">
      <w:pPr>
        <w:sectPr w:rsidR="00E16B61">
          <w:pgSz w:w="11900" w:h="16838"/>
          <w:pgMar w:top="1108" w:right="1126" w:bottom="722" w:left="600" w:header="0" w:footer="0" w:gutter="0"/>
          <w:cols w:space="720" w:equalWidth="0">
            <w:col w:w="1018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60"/>
        <w:gridCol w:w="4200"/>
      </w:tblGrid>
      <w:tr w:rsidR="00E16B61">
        <w:trPr>
          <w:trHeight w:val="276"/>
        </w:trPr>
        <w:tc>
          <w:tcPr>
            <w:tcW w:w="2060" w:type="dxa"/>
            <w:vAlign w:val="bottom"/>
          </w:tcPr>
          <w:p w:rsidR="00E16B61" w:rsidRDefault="006643CF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lastRenderedPageBreak/>
              <w:t>№</w:t>
            </w:r>
          </w:p>
        </w:tc>
        <w:tc>
          <w:tcPr>
            <w:tcW w:w="4200" w:type="dxa"/>
            <w:vAlign w:val="bottom"/>
          </w:tcPr>
          <w:p w:rsidR="00E16B61" w:rsidRDefault="006643CF">
            <w:pPr>
              <w:ind w:left="18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Основное содержание</w:t>
            </w:r>
          </w:p>
        </w:tc>
      </w:tr>
    </w:tbl>
    <w:p w:rsidR="00E16B61" w:rsidRDefault="006643CF">
      <w:pPr>
        <w:spacing w:line="187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3328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182245</wp:posOffset>
                </wp:positionV>
                <wp:extent cx="6276975" cy="0"/>
                <wp:effectExtent l="0" t="0" r="0" b="0"/>
                <wp:wrapNone/>
                <wp:docPr id="68" name="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8" o:spid="_x0000_s1093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14.35pt" to="524pt,14.3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4352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472440</wp:posOffset>
                </wp:positionV>
                <wp:extent cx="6276975" cy="0"/>
                <wp:effectExtent l="0" t="0" r="0" b="0"/>
                <wp:wrapNone/>
                <wp:docPr id="69" name="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69" o:spid="_x0000_s1094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37.2pt" to="524pt,37.2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5376" behindDoc="1" locked="0" layoutInCell="0" allowOverlap="1">
                <wp:simplePos x="0" y="0"/>
                <wp:positionH relativeFrom="page">
                  <wp:posOffset>381000</wp:posOffset>
                </wp:positionH>
                <wp:positionV relativeFrom="page">
                  <wp:posOffset>179705</wp:posOffset>
                </wp:positionV>
                <wp:extent cx="0" cy="8395335"/>
                <wp:effectExtent l="0" t="0" r="0" b="0"/>
                <wp:wrapNone/>
                <wp:docPr id="70" name="Shap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83953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70" o:spid="_x0000_s1095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0pt,14.15pt" to="30pt,675.2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6400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2093595</wp:posOffset>
                </wp:positionV>
                <wp:extent cx="6276975" cy="0"/>
                <wp:effectExtent l="0" t="0" r="0" b="0"/>
                <wp:wrapNone/>
                <wp:docPr id="71" name="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71" o:spid="_x0000_s1096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164.85pt" to="524pt,164.8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7424" behindDoc="1" locked="0" layoutInCell="0" allowOverlap="1">
                <wp:simplePos x="0" y="0"/>
                <wp:positionH relativeFrom="page">
                  <wp:posOffset>897890</wp:posOffset>
                </wp:positionH>
                <wp:positionV relativeFrom="page">
                  <wp:posOffset>179705</wp:posOffset>
                </wp:positionV>
                <wp:extent cx="0" cy="8395335"/>
                <wp:effectExtent l="0" t="0" r="0" b="0"/>
                <wp:wrapNone/>
                <wp:docPr id="72" name="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83953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72" o:spid="_x0000_s1097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70.7pt,14.15pt" to="70.7pt,675.2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8448" behindDoc="1" locked="0" layoutInCell="0" allowOverlap="1">
                <wp:simplePos x="0" y="0"/>
                <wp:positionH relativeFrom="page">
                  <wp:posOffset>6651625</wp:posOffset>
                </wp:positionH>
                <wp:positionV relativeFrom="page">
                  <wp:posOffset>179705</wp:posOffset>
                </wp:positionV>
                <wp:extent cx="0" cy="8395335"/>
                <wp:effectExtent l="0" t="0" r="0" b="0"/>
                <wp:wrapNone/>
                <wp:docPr id="73" name="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839533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73" o:spid="_x0000_s1098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523.75pt,14.15pt" to="523.75pt,675.2pt" o:allowincell="f" strokecolor="#000000" strokeweight="0.4799pt">
                <w10:wrap anchorx="page" anchory="page"/>
              </v:line>
            </w:pict>
          </mc:Fallback>
        </mc:AlternateContent>
      </w:r>
    </w:p>
    <w:p w:rsidR="00E16B61" w:rsidRDefault="006643CF">
      <w:pPr>
        <w:numPr>
          <w:ilvl w:val="0"/>
          <w:numId w:val="16"/>
        </w:numPr>
        <w:tabs>
          <w:tab w:val="left" w:pos="640"/>
        </w:tabs>
        <w:spacing w:line="237" w:lineRule="auto"/>
        <w:ind w:left="640" w:right="420" w:hanging="574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Понятие о нормах орфоэпии. Орфоэпия как раздел науки о языке. Допустимые варианты произношения и ударения. Оценка собственной и чужой речи с точки зрения орфоэпических норм. Орфоэпические словари и их использование в повседневной жизни. Орфография как система правил правописания.</w:t>
      </w:r>
    </w:p>
    <w:p w:rsidR="00E16B61" w:rsidRDefault="00E16B61">
      <w:pPr>
        <w:spacing w:line="14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72" w:lineRule="auto"/>
        <w:ind w:left="640" w:right="288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Правописание гласных и согласных, употребление ъ и ь. Слитное, дефисное и раздельное написание слов. Употребление строчной и прописной букв. Правила переноса. Использование орфографических словарей.</w:t>
      </w:r>
    </w:p>
    <w:p w:rsidR="00E16B61" w:rsidRDefault="00E16B61">
      <w:pPr>
        <w:spacing w:line="198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numPr>
          <w:ilvl w:val="0"/>
          <w:numId w:val="16"/>
        </w:numPr>
        <w:tabs>
          <w:tab w:val="left" w:pos="640"/>
        </w:tabs>
        <w:spacing w:line="236" w:lineRule="auto"/>
        <w:ind w:left="640" w:right="400" w:hanging="574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Предмет изучения лексики. Лексикология как раздел науки о языке. Слово – основная единица языка. Лексическое значение слова. Однозначные и многозначные слова.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538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Прямое и переносное значения слова. Толковый словарь татарского языка.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Синонимы, антонимы и омонимы родного языка. Словари синонимов и антонимов и омонимов.</w:t>
      </w:r>
    </w:p>
    <w:p w:rsidR="00E16B61" w:rsidRDefault="00E16B61">
      <w:pPr>
        <w:spacing w:line="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Исконно татарские и заимствованные слова.</w:t>
      </w:r>
    </w:p>
    <w:p w:rsidR="00E16B61" w:rsidRDefault="00E16B61">
      <w:pPr>
        <w:spacing w:line="1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Общеупотребительная лексика и лексика ограниченного употребления. Диалектизмы, профессионализмы, жаргонизмы.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6" w:lineRule="auto"/>
        <w:ind w:left="640" w:right="86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Активная и пассивная лексика. Устаревшие слова и неологизмы. Неологизмы. Фразеология как раздел науки о языке. Фразеологизмы. Словарь фразеологизмов. Лексический анализ слова.</w:t>
      </w:r>
    </w:p>
    <w:p w:rsidR="00E16B61" w:rsidRDefault="00E16B61">
      <w:pPr>
        <w:spacing w:line="1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Повторение. Контрольная работа.</w:t>
      </w:r>
    </w:p>
    <w:p w:rsidR="00E16B61" w:rsidRDefault="00E16B61">
      <w:pPr>
        <w:spacing w:line="19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numPr>
          <w:ilvl w:val="0"/>
          <w:numId w:val="16"/>
        </w:numPr>
        <w:tabs>
          <w:tab w:val="left" w:pos="640"/>
        </w:tabs>
        <w:spacing w:line="237" w:lineRule="auto"/>
        <w:ind w:left="640" w:right="420" w:hanging="574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Предмет изучения </w:t>
      </w:r>
      <w:proofErr w:type="spellStart"/>
      <w:r>
        <w:rPr>
          <w:rFonts w:eastAsia="Times New Roman"/>
          <w:sz w:val="24"/>
          <w:szCs w:val="24"/>
        </w:rPr>
        <w:t>морфемики</w:t>
      </w:r>
      <w:proofErr w:type="spellEnd"/>
      <w:r>
        <w:rPr>
          <w:rFonts w:eastAsia="Times New Roman"/>
          <w:sz w:val="24"/>
          <w:szCs w:val="24"/>
        </w:rPr>
        <w:t xml:space="preserve">. </w:t>
      </w:r>
      <w:proofErr w:type="spellStart"/>
      <w:r>
        <w:rPr>
          <w:rFonts w:eastAsia="Times New Roman"/>
          <w:sz w:val="24"/>
          <w:szCs w:val="24"/>
        </w:rPr>
        <w:t>Морфемика</w:t>
      </w:r>
      <w:proofErr w:type="spellEnd"/>
      <w:r>
        <w:rPr>
          <w:rFonts w:eastAsia="Times New Roman"/>
          <w:sz w:val="24"/>
          <w:szCs w:val="24"/>
        </w:rPr>
        <w:t xml:space="preserve"> и словообразование как разделы науки о языке. Корень слова. Однокоренные слова. Особенности словообразования различных частей речи. Основные способы образования слов: образование слов с помощью морфем; сложение как способ словообразования; переход слова из одной части речи в другую как один из способов образования слов и т.д.</w:t>
      </w:r>
    </w:p>
    <w:p w:rsidR="00E16B61" w:rsidRDefault="00E16B61">
      <w:pPr>
        <w:spacing w:line="17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Усвоение морфемы как минимальной значимой единицы языка, ее значение в образовании новых слов и форм.</w:t>
      </w:r>
    </w:p>
    <w:p w:rsidR="00E16B61" w:rsidRDefault="00E16B61">
      <w:pPr>
        <w:spacing w:line="1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Определение способов образования слов.</w:t>
      </w:r>
    </w:p>
    <w:p w:rsidR="00E16B61" w:rsidRDefault="00E16B61">
      <w:pPr>
        <w:spacing w:line="1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106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Использование различных словарей (словообразовательных, этимологических). Морфемный и словообразовательный анализ слов.</w:t>
      </w:r>
    </w:p>
    <w:p w:rsidR="00E16B61" w:rsidRDefault="00E16B61">
      <w:pPr>
        <w:spacing w:line="1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Повторение.</w:t>
      </w:r>
    </w:p>
    <w:p w:rsidR="00E16B61" w:rsidRDefault="006643CF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9472" behindDoc="1" locked="0" layoutInCell="0" allowOverlap="1">
                <wp:simplePos x="0" y="0"/>
                <wp:positionH relativeFrom="column">
                  <wp:posOffset>-180340</wp:posOffset>
                </wp:positionH>
                <wp:positionV relativeFrom="paragraph">
                  <wp:posOffset>-1980565</wp:posOffset>
                </wp:positionV>
                <wp:extent cx="6276340" cy="0"/>
                <wp:effectExtent l="0" t="0" r="0" b="0"/>
                <wp:wrapNone/>
                <wp:docPr id="74" name="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74" o:spid="_x0000_s1099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14.1999pt,-155.9499pt" to="480pt,-155.9499pt" o:allowincell="f" strokecolor="#000000" strokeweight="0.48pt"/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0496" behindDoc="1" locked="0" layoutInCell="0" allowOverlap="1">
                <wp:simplePos x="0" y="0"/>
                <wp:positionH relativeFrom="column">
                  <wp:posOffset>-180340</wp:posOffset>
                </wp:positionH>
                <wp:positionV relativeFrom="paragraph">
                  <wp:posOffset>60960</wp:posOffset>
                </wp:positionV>
                <wp:extent cx="6276340" cy="0"/>
                <wp:effectExtent l="0" t="0" r="0" b="0"/>
                <wp:wrapNone/>
                <wp:docPr id="75" name="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75" o:spid="_x0000_s1100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14.1999pt,4.8pt" to="480pt,4.8pt" o:allowincell="f" strokecolor="#000000" strokeweight="0.48pt"/>
            </w:pict>
          </mc:Fallback>
        </mc:AlternateContent>
      </w:r>
    </w:p>
    <w:p w:rsidR="00E16B61" w:rsidRDefault="00E16B61">
      <w:pPr>
        <w:spacing w:line="172" w:lineRule="exact"/>
        <w:rPr>
          <w:sz w:val="20"/>
          <w:szCs w:val="20"/>
        </w:rPr>
      </w:pPr>
    </w:p>
    <w:p w:rsidR="00E16B61" w:rsidRDefault="006643CF">
      <w:pPr>
        <w:numPr>
          <w:ilvl w:val="0"/>
          <w:numId w:val="17"/>
        </w:numPr>
        <w:tabs>
          <w:tab w:val="left" w:pos="640"/>
        </w:tabs>
        <w:spacing w:line="234" w:lineRule="auto"/>
        <w:ind w:left="640" w:right="420" w:hanging="634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Морфология как раздел грамматики. Система частей речи в татарском языке. Принципы выделения частей речи.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proofErr w:type="gramStart"/>
      <w:r>
        <w:rPr>
          <w:rFonts w:eastAsia="Times New Roman"/>
          <w:sz w:val="24"/>
          <w:szCs w:val="24"/>
        </w:rPr>
        <w:t>Самостоятельные части речи: имя существительное, имя прилагательное, наречие, имя числительное, местоимение, глагол, звукоподражательные слова.</w:t>
      </w:r>
      <w:proofErr w:type="gramEnd"/>
    </w:p>
    <w:p w:rsidR="00E16B61" w:rsidRDefault="00E16B61">
      <w:pPr>
        <w:spacing w:line="1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Модальные части речи: частицы, междометия, предикативные слова.</w:t>
      </w: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Служебные части речи: предлоги и союзы.</w:t>
      </w:r>
    </w:p>
    <w:p w:rsidR="00E16B61" w:rsidRDefault="00E16B61">
      <w:pPr>
        <w:spacing w:line="1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5" w:lineRule="auto"/>
        <w:ind w:left="640" w:right="400" w:firstLine="60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Определение принадлежности слова к определенной части речи по его лексико-грамматическому значению, морфологическим и синтаксическим признакам. Морфологический анализ частей речи.</w:t>
      </w:r>
    </w:p>
    <w:p w:rsidR="00E16B61" w:rsidRDefault="00E16B61">
      <w:pPr>
        <w:spacing w:line="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Повторение. Контрольная работа.</w:t>
      </w:r>
    </w:p>
    <w:p w:rsidR="00E16B61" w:rsidRDefault="006643CF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1520" behindDoc="1" locked="0" layoutInCell="0" allowOverlap="1">
                <wp:simplePos x="0" y="0"/>
                <wp:positionH relativeFrom="column">
                  <wp:posOffset>-180340</wp:posOffset>
                </wp:positionH>
                <wp:positionV relativeFrom="paragraph">
                  <wp:posOffset>62230</wp:posOffset>
                </wp:positionV>
                <wp:extent cx="6276340" cy="0"/>
                <wp:effectExtent l="0" t="0" r="0" b="0"/>
                <wp:wrapNone/>
                <wp:docPr id="76" name="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76" o:spid="_x0000_s1101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14.1999pt,4.9pt" to="480pt,4.9pt" o:allowincell="f" strokecolor="#000000" strokeweight="0.4799pt"/>
            </w:pict>
          </mc:Fallback>
        </mc:AlternateContent>
      </w: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87" w:lineRule="exact"/>
        <w:rPr>
          <w:sz w:val="20"/>
          <w:szCs w:val="20"/>
        </w:rPr>
      </w:pPr>
    </w:p>
    <w:p w:rsidR="00E16B61" w:rsidRDefault="006643CF">
      <w:pPr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16</w:t>
      </w:r>
    </w:p>
    <w:p w:rsidR="00E16B61" w:rsidRDefault="00E16B61">
      <w:pPr>
        <w:sectPr w:rsidR="00E16B61">
          <w:pgSz w:w="11900" w:h="16838"/>
          <w:pgMar w:top="376" w:right="1126" w:bottom="722" w:left="880" w:header="0" w:footer="0" w:gutter="0"/>
          <w:cols w:space="720" w:equalWidth="0">
            <w:col w:w="990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60"/>
        <w:gridCol w:w="4200"/>
      </w:tblGrid>
      <w:tr w:rsidR="00E16B61">
        <w:trPr>
          <w:trHeight w:val="276"/>
        </w:trPr>
        <w:tc>
          <w:tcPr>
            <w:tcW w:w="2060" w:type="dxa"/>
            <w:vAlign w:val="bottom"/>
          </w:tcPr>
          <w:p w:rsidR="00E16B61" w:rsidRDefault="006643CF">
            <w:pPr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lastRenderedPageBreak/>
              <w:t>№</w:t>
            </w:r>
          </w:p>
        </w:tc>
        <w:tc>
          <w:tcPr>
            <w:tcW w:w="4200" w:type="dxa"/>
            <w:vAlign w:val="bottom"/>
          </w:tcPr>
          <w:p w:rsidR="00E16B61" w:rsidRDefault="006643CF">
            <w:pPr>
              <w:ind w:left="182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Основное содержание</w:t>
            </w:r>
          </w:p>
        </w:tc>
      </w:tr>
    </w:tbl>
    <w:p w:rsidR="00E16B61" w:rsidRDefault="006643CF">
      <w:pPr>
        <w:spacing w:line="187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2544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182245</wp:posOffset>
                </wp:positionV>
                <wp:extent cx="6276975" cy="0"/>
                <wp:effectExtent l="0" t="0" r="0" b="0"/>
                <wp:wrapNone/>
                <wp:docPr id="77" name="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77" o:spid="_x0000_s1102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14.35pt" to="524pt,14.3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3568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472440</wp:posOffset>
                </wp:positionV>
                <wp:extent cx="6276975" cy="0"/>
                <wp:effectExtent l="0" t="0" r="0" b="0"/>
                <wp:wrapNone/>
                <wp:docPr id="78" name="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78" o:spid="_x0000_s1103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37.2pt" to="524pt,37.2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4592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4442460</wp:posOffset>
                </wp:positionV>
                <wp:extent cx="6276975" cy="0"/>
                <wp:effectExtent l="0" t="0" r="0" b="0"/>
                <wp:wrapNone/>
                <wp:docPr id="79" name="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79" o:spid="_x0000_s1104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349.8pt" to="524pt,349.8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5616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5784215</wp:posOffset>
                </wp:positionV>
                <wp:extent cx="6276975" cy="0"/>
                <wp:effectExtent l="0" t="0" r="0" b="0"/>
                <wp:wrapNone/>
                <wp:docPr id="80" name="Shap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80" o:spid="_x0000_s1105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455.45pt" to="524pt,455.45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6640" behindDoc="1" locked="0" layoutInCell="0" allowOverlap="1">
                <wp:simplePos x="0" y="0"/>
                <wp:positionH relativeFrom="page">
                  <wp:posOffset>381000</wp:posOffset>
                </wp:positionH>
                <wp:positionV relativeFrom="page">
                  <wp:posOffset>179705</wp:posOffset>
                </wp:positionV>
                <wp:extent cx="0" cy="8719820"/>
                <wp:effectExtent l="0" t="0" r="0" b="0"/>
                <wp:wrapNone/>
                <wp:docPr id="81" name="Shap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87198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81" o:spid="_x0000_s1106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30pt,14.15pt" to="30pt,700.75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7664" behindDoc="1" locked="0" layoutInCell="0" allowOverlap="1">
                <wp:simplePos x="0" y="0"/>
                <wp:positionH relativeFrom="page">
                  <wp:posOffset>377825</wp:posOffset>
                </wp:positionH>
                <wp:positionV relativeFrom="page">
                  <wp:posOffset>7379970</wp:posOffset>
                </wp:positionV>
                <wp:extent cx="6276975" cy="0"/>
                <wp:effectExtent l="0" t="0" r="0" b="0"/>
                <wp:wrapNone/>
                <wp:docPr id="82" name="Shap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97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82" o:spid="_x0000_s1107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29.75pt,581.1pt" to="524pt,581.1pt" o:allowincell="f" strokecolor="#000000" strokeweight="0.4799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8688" behindDoc="1" locked="0" layoutInCell="0" allowOverlap="1">
                <wp:simplePos x="0" y="0"/>
                <wp:positionH relativeFrom="page">
                  <wp:posOffset>897890</wp:posOffset>
                </wp:positionH>
                <wp:positionV relativeFrom="page">
                  <wp:posOffset>179705</wp:posOffset>
                </wp:positionV>
                <wp:extent cx="0" cy="8719820"/>
                <wp:effectExtent l="0" t="0" r="0" b="0"/>
                <wp:wrapNone/>
                <wp:docPr id="83" name="Shap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87198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83" o:spid="_x0000_s1108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70.7pt,14.15pt" to="70.7pt,700.75pt" o:allowincell="f" strokecolor="#000000" strokeweight="0.48pt">
                <w10:wrap anchorx="page" anchory="page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9712" behindDoc="1" locked="0" layoutInCell="0" allowOverlap="1">
                <wp:simplePos x="0" y="0"/>
                <wp:positionH relativeFrom="page">
                  <wp:posOffset>6651625</wp:posOffset>
                </wp:positionH>
                <wp:positionV relativeFrom="page">
                  <wp:posOffset>179705</wp:posOffset>
                </wp:positionV>
                <wp:extent cx="0" cy="8719820"/>
                <wp:effectExtent l="0" t="0" r="0" b="0"/>
                <wp:wrapNone/>
                <wp:docPr id="84" name="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8719820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84" o:spid="_x0000_s1109" style="position:absolute;z-index:251657728;visibility:visible;mso-wrap-style:square;mso-wrap-distance-left:0pt;mso-wrap-distance-top:0;mso-wrap-distance-right:0pt;mso-wrap-distance-bottom:0;mso-position-horizontal:absolute;mso-position-horizontal-relative:page;mso-position-vertical:absolute;mso-position-vertical-relative:page;" from="523.75pt,14.15pt" to="523.75pt,700.75pt" o:allowincell="f" strokecolor="#000000" strokeweight="0.4799pt">
                <w10:wrap anchorx="page" anchory="page"/>
              </v:line>
            </w:pict>
          </mc:Fallback>
        </mc:AlternateContent>
      </w:r>
    </w:p>
    <w:p w:rsidR="00E16B61" w:rsidRDefault="006643CF">
      <w:pPr>
        <w:numPr>
          <w:ilvl w:val="0"/>
          <w:numId w:val="18"/>
        </w:numPr>
        <w:tabs>
          <w:tab w:val="left" w:pos="640"/>
        </w:tabs>
        <w:spacing w:line="234" w:lineRule="auto"/>
        <w:ind w:left="640" w:right="420" w:hanging="634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Синтаксис как раздел науки о языке. Словосочетание и предложение как единицы синтаксиса.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Основные виды словосочетаний, типы связи главного и зависимого слова в словосочетании.</w:t>
      </w:r>
    </w:p>
    <w:p w:rsidR="00E16B61" w:rsidRDefault="00E16B61">
      <w:pPr>
        <w:spacing w:line="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Виды предложений по цели высказывания.</w:t>
      </w:r>
    </w:p>
    <w:p w:rsidR="00E16B61" w:rsidRDefault="00E16B61">
      <w:pPr>
        <w:spacing w:line="1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Главные и второстепенные члены предложения, способы их выражения. Однородные члены предложения. Предложения с обособленными членами.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6" w:lineRule="auto"/>
        <w:ind w:left="640" w:right="420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Виды простого предложения: односоставные и двусоставные предложения, распространенные и нераспространенные, полные и неполные, утвердительные и отрицательные предложения.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Виды сложных предложений: сложносочиненные и сложноподчиненные предложения.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Союзные и бессоюзные сложносочиненные предложения. Сложноподчиненные предложения с несколькими придаточными.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23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Виды сложноподчиненных предложений по структуре и значению. Прямая и косвенная речь.</w:t>
      </w:r>
    </w:p>
    <w:p w:rsidR="00E16B61" w:rsidRDefault="00E16B61">
      <w:pPr>
        <w:spacing w:line="14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6" w:lineRule="auto"/>
        <w:ind w:left="640" w:right="420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Синтаксический анализ различным словосочетаниям и предложениям, правильное использование их в речи. Использование синтаксической синонимии для усиления выразительности речи.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0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Знаки препинания в татарском языке. Пунктуационно-смысловой отрезок. Пунктуационные нормы татарского языка.</w:t>
      </w:r>
    </w:p>
    <w:p w:rsidR="00E16B61" w:rsidRDefault="00E16B61">
      <w:pPr>
        <w:spacing w:line="1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Повторение. Контрольная работа.</w:t>
      </w:r>
    </w:p>
    <w:p w:rsidR="00E16B61" w:rsidRDefault="00E16B61">
      <w:pPr>
        <w:spacing w:line="180" w:lineRule="exact"/>
        <w:rPr>
          <w:sz w:val="20"/>
          <w:szCs w:val="20"/>
        </w:rPr>
      </w:pPr>
    </w:p>
    <w:p w:rsidR="00E16B61" w:rsidRDefault="006643CF">
      <w:pPr>
        <w:tabs>
          <w:tab w:val="left" w:pos="1520"/>
          <w:tab w:val="left" w:pos="2260"/>
          <w:tab w:val="left" w:pos="3560"/>
          <w:tab w:val="left" w:pos="6040"/>
          <w:tab w:val="left" w:pos="7680"/>
        </w:tabs>
        <w:ind w:left="640"/>
        <w:rPr>
          <w:sz w:val="20"/>
          <w:szCs w:val="20"/>
        </w:rPr>
      </w:pPr>
      <w:proofErr w:type="gramStart"/>
      <w:r>
        <w:rPr>
          <w:rFonts w:eastAsia="Times New Roman"/>
          <w:sz w:val="24"/>
          <w:szCs w:val="24"/>
        </w:rPr>
        <w:t>Стили</w:t>
      </w:r>
      <w:r>
        <w:rPr>
          <w:rFonts w:eastAsia="Times New Roman"/>
          <w:sz w:val="24"/>
          <w:szCs w:val="24"/>
        </w:rPr>
        <w:tab/>
        <w:t>речи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(научный,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официально-деловой,</w:t>
      </w:r>
      <w:r>
        <w:rPr>
          <w:rFonts w:eastAsia="Times New Roman"/>
          <w:sz w:val="24"/>
          <w:szCs w:val="24"/>
        </w:rPr>
        <w:tab/>
        <w:t>разговорный,</w:t>
      </w:r>
      <w:r>
        <w:rPr>
          <w:sz w:val="20"/>
          <w:szCs w:val="20"/>
        </w:rPr>
        <w:tab/>
      </w:r>
      <w:r>
        <w:rPr>
          <w:rFonts w:eastAsia="Times New Roman"/>
          <w:sz w:val="23"/>
          <w:szCs w:val="23"/>
        </w:rPr>
        <w:t>художественный,</w:t>
      </w:r>
      <w:proofErr w:type="gramEnd"/>
    </w:p>
    <w:p w:rsidR="00E16B61" w:rsidRDefault="006643CF">
      <w:pPr>
        <w:numPr>
          <w:ilvl w:val="0"/>
          <w:numId w:val="19"/>
        </w:numPr>
        <w:tabs>
          <w:tab w:val="left" w:pos="640"/>
        </w:tabs>
        <w:ind w:left="640" w:hanging="634"/>
        <w:rPr>
          <w:rFonts w:eastAsia="Times New Roman"/>
          <w:b/>
          <w:bCs/>
          <w:sz w:val="24"/>
          <w:szCs w:val="24"/>
        </w:rPr>
      </w:pPr>
      <w:proofErr w:type="gramStart"/>
      <w:r>
        <w:rPr>
          <w:rFonts w:eastAsia="Times New Roman"/>
          <w:sz w:val="24"/>
          <w:szCs w:val="24"/>
        </w:rPr>
        <w:t>публицистический</w:t>
      </w:r>
      <w:proofErr w:type="gramEnd"/>
      <w:r>
        <w:rPr>
          <w:rFonts w:eastAsia="Times New Roman"/>
          <w:sz w:val="24"/>
          <w:szCs w:val="24"/>
        </w:rPr>
        <w:t>) и их особенности.</w:t>
      </w:r>
    </w:p>
    <w:p w:rsidR="00E16B61" w:rsidRDefault="00E16B61">
      <w:pPr>
        <w:spacing w:line="12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Умение выступать перед аудиторией: выбор темы, определение цели и задач; учет круга интересов слушателей при выборе выразительных средств.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6" w:lineRule="auto"/>
        <w:ind w:left="640" w:right="434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Особенности устной и письменной речи. Работа с текстами разных</w:t>
      </w:r>
      <w:r w:rsidR="00393C13">
        <w:rPr>
          <w:rFonts w:eastAsia="Times New Roman"/>
          <w:sz w:val="24"/>
          <w:szCs w:val="24"/>
        </w:rPr>
        <w:t xml:space="preserve"> жанров и стилей. </w:t>
      </w:r>
    </w:p>
    <w:p w:rsidR="00393C13" w:rsidRDefault="00393C13">
      <w:pPr>
        <w:spacing w:line="236" w:lineRule="auto"/>
        <w:ind w:left="640" w:right="4340"/>
        <w:rPr>
          <w:rFonts w:eastAsia="Times New Roman"/>
          <w:b/>
          <w:bCs/>
          <w:sz w:val="24"/>
          <w:szCs w:val="24"/>
        </w:rPr>
      </w:pPr>
    </w:p>
    <w:p w:rsidR="00E16B61" w:rsidRDefault="00E16B61">
      <w:pPr>
        <w:spacing w:line="194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numPr>
          <w:ilvl w:val="0"/>
          <w:numId w:val="19"/>
        </w:numPr>
        <w:tabs>
          <w:tab w:val="left" w:pos="640"/>
        </w:tabs>
        <w:spacing w:line="234" w:lineRule="auto"/>
        <w:ind w:left="640" w:right="400" w:hanging="634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Правильное употребление сложносокращенных слов. Правильное и выразительное употребление в речи имен существительных, прилагательных и глаголов.</w:t>
      </w:r>
    </w:p>
    <w:p w:rsidR="00E16B61" w:rsidRDefault="00E16B61">
      <w:pPr>
        <w:spacing w:line="2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2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Наблюдение за употреблением имен существительных, прилагательных и глаголов в художественной речи.</w:t>
      </w:r>
    </w:p>
    <w:p w:rsidR="00E16B61" w:rsidRDefault="00E16B61">
      <w:pPr>
        <w:spacing w:line="2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6" w:lineRule="auto"/>
        <w:ind w:left="640" w:right="420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Нормативные словари современного татарского языка (орфоэпический словарь, толковый словарь, словарь грамматических трудностей, орфографический словарь), их роль в овладении нормами современного татарского литературного языка.</w:t>
      </w:r>
    </w:p>
    <w:p w:rsidR="00E16B61" w:rsidRDefault="00E16B61">
      <w:pPr>
        <w:spacing w:line="19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numPr>
          <w:ilvl w:val="0"/>
          <w:numId w:val="19"/>
        </w:numPr>
        <w:tabs>
          <w:tab w:val="left" w:pos="640"/>
        </w:tabs>
        <w:spacing w:line="234" w:lineRule="auto"/>
        <w:ind w:left="640" w:right="420" w:hanging="634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Отражение в языке культуры и истории татарского народа, его место и связь с другими народами, живущими в России.</w:t>
      </w:r>
    </w:p>
    <w:p w:rsidR="00E16B61" w:rsidRDefault="00E16B61">
      <w:pPr>
        <w:spacing w:line="14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4" w:lineRule="auto"/>
        <w:ind w:left="640" w:right="400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Нормы и особенности татарской разговорной речи. Татарский речевой этикет.</w:t>
      </w:r>
    </w:p>
    <w:p w:rsidR="00E16B61" w:rsidRDefault="00E16B61">
      <w:pPr>
        <w:spacing w:line="13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spacing w:line="236" w:lineRule="auto"/>
        <w:ind w:left="640" w:right="420"/>
        <w:jc w:val="both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Выявление национально-культурных единиц родного языка в произведениях фольклора, в художественной литературе и исторических текстах, объяснение их значений посредством лингвистических словарей.</w:t>
      </w:r>
    </w:p>
    <w:p w:rsidR="00E16B61" w:rsidRDefault="00E16B61">
      <w:pPr>
        <w:spacing w:line="1" w:lineRule="exact"/>
        <w:rPr>
          <w:rFonts w:eastAsia="Times New Roman"/>
          <w:b/>
          <w:bCs/>
          <w:sz w:val="24"/>
          <w:szCs w:val="24"/>
        </w:rPr>
      </w:pPr>
    </w:p>
    <w:p w:rsidR="00E16B61" w:rsidRDefault="006643CF">
      <w:pPr>
        <w:ind w:left="640"/>
        <w:rPr>
          <w:rFonts w:eastAsia="Times New Roman"/>
          <w:b/>
          <w:bCs/>
          <w:sz w:val="24"/>
          <w:szCs w:val="24"/>
        </w:rPr>
      </w:pPr>
      <w:r>
        <w:rPr>
          <w:rFonts w:eastAsia="Times New Roman"/>
          <w:sz w:val="24"/>
          <w:szCs w:val="24"/>
        </w:rPr>
        <w:t>Использование норм татарской разговорной речи в повседневной жизни и в учебе.</w:t>
      </w:r>
    </w:p>
    <w:p w:rsidR="00E16B61" w:rsidRDefault="006643CF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0736" behindDoc="1" locked="0" layoutInCell="0" allowOverlap="1">
                <wp:simplePos x="0" y="0"/>
                <wp:positionH relativeFrom="column">
                  <wp:posOffset>-180340</wp:posOffset>
                </wp:positionH>
                <wp:positionV relativeFrom="paragraph">
                  <wp:posOffset>62230</wp:posOffset>
                </wp:positionV>
                <wp:extent cx="6276340" cy="0"/>
                <wp:effectExtent l="0" t="0" r="0" b="0"/>
                <wp:wrapNone/>
                <wp:docPr id="85" name="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2763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609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 85" o:spid="_x0000_s1110" style="position:absolute;z-index:251657728;visibility:visible;mso-wrap-style:square;mso-wrap-distance-left:0pt;mso-wrap-distance-top:0;mso-wrap-distance-right:0pt;mso-wrap-distance-bottom:0;mso-position-horizontal:absolute;mso-position-horizontal-relative:text;mso-position-vertical:absolute;mso-position-vertical-relative:text;" from="-14.1999pt,4.9pt" to="480pt,4.9pt" o:allowincell="f" strokecolor="#000000" strokeweight="0.4799pt"/>
            </w:pict>
          </mc:Fallback>
        </mc:AlternateContent>
      </w: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399" w:lineRule="exact"/>
        <w:rPr>
          <w:sz w:val="20"/>
          <w:szCs w:val="20"/>
        </w:rPr>
      </w:pPr>
    </w:p>
    <w:p w:rsidR="00E16B61" w:rsidRDefault="006643CF">
      <w:pPr>
        <w:ind w:right="18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Тематическое планирование</w:t>
      </w: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300" w:lineRule="exact"/>
        <w:rPr>
          <w:sz w:val="20"/>
          <w:szCs w:val="20"/>
        </w:rPr>
      </w:pPr>
    </w:p>
    <w:p w:rsidR="00E16B61" w:rsidRDefault="006643CF">
      <w:pPr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17</w:t>
      </w:r>
    </w:p>
    <w:p w:rsidR="00E16B61" w:rsidRDefault="00E16B61">
      <w:pPr>
        <w:sectPr w:rsidR="00E16B61">
          <w:pgSz w:w="11900" w:h="16838"/>
          <w:pgMar w:top="376" w:right="1126" w:bottom="722" w:left="880" w:header="0" w:footer="0" w:gutter="0"/>
          <w:cols w:space="720" w:equalWidth="0">
            <w:col w:w="9900"/>
          </w:cols>
        </w:sectPr>
      </w:pPr>
    </w:p>
    <w:p w:rsidR="00E16B61" w:rsidRDefault="006643CF">
      <w:pPr>
        <w:ind w:left="3720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lastRenderedPageBreak/>
        <w:t>5 класс</w:t>
      </w:r>
    </w:p>
    <w:p w:rsidR="00E16B61" w:rsidRDefault="00E16B61">
      <w:pPr>
        <w:spacing w:line="223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20"/>
        <w:gridCol w:w="2580"/>
      </w:tblGrid>
      <w:tr w:rsidR="00E16B61">
        <w:trPr>
          <w:trHeight w:val="283"/>
        </w:trPr>
        <w:tc>
          <w:tcPr>
            <w:tcW w:w="612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ind w:left="58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Наименование раздела</w:t>
            </w:r>
          </w:p>
        </w:tc>
        <w:tc>
          <w:tcPr>
            <w:tcW w:w="25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ind w:left="58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Количество</w:t>
            </w:r>
          </w:p>
        </w:tc>
      </w:tr>
      <w:tr w:rsidR="00E16B61">
        <w:trPr>
          <w:trHeight w:val="277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ind w:left="5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часов</w:t>
            </w:r>
          </w:p>
        </w:tc>
      </w:tr>
      <w:tr w:rsidR="00E16B61">
        <w:trPr>
          <w:trHeight w:val="263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3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Речь и речевое общение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Pr="005D43AD" w:rsidRDefault="005D43AD">
            <w:pPr>
              <w:spacing w:line="263" w:lineRule="exact"/>
              <w:ind w:left="380"/>
              <w:rPr>
                <w:sz w:val="20"/>
                <w:szCs w:val="20"/>
                <w:lang w:val="tt-RU"/>
              </w:rPr>
            </w:pPr>
            <w:r>
              <w:rPr>
                <w:rFonts w:eastAsia="Times New Roman"/>
                <w:sz w:val="24"/>
                <w:szCs w:val="24"/>
                <w:lang w:val="tt-RU"/>
              </w:rPr>
              <w:t>3</w:t>
            </w:r>
          </w:p>
        </w:tc>
      </w:tr>
      <w:tr w:rsidR="00E16B61">
        <w:trPr>
          <w:trHeight w:val="266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Речевая деятельность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Pr="005D43AD" w:rsidRDefault="005D43AD">
            <w:pPr>
              <w:spacing w:line="264" w:lineRule="exact"/>
              <w:ind w:left="380"/>
              <w:rPr>
                <w:sz w:val="20"/>
                <w:szCs w:val="20"/>
                <w:lang w:val="tt-RU"/>
              </w:rPr>
            </w:pPr>
            <w:r>
              <w:rPr>
                <w:rFonts w:eastAsia="Times New Roman"/>
                <w:sz w:val="24"/>
                <w:szCs w:val="24"/>
                <w:lang w:val="tt-RU"/>
              </w:rPr>
              <w:t>3</w:t>
            </w:r>
          </w:p>
        </w:tc>
      </w:tr>
      <w:tr w:rsidR="00E16B61">
        <w:trPr>
          <w:trHeight w:val="268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Текст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Pr="005D43AD" w:rsidRDefault="005D43AD">
            <w:pPr>
              <w:spacing w:line="264" w:lineRule="exact"/>
              <w:ind w:left="380"/>
              <w:rPr>
                <w:sz w:val="20"/>
                <w:szCs w:val="20"/>
                <w:lang w:val="tt-RU"/>
              </w:rPr>
            </w:pPr>
            <w:r>
              <w:rPr>
                <w:rFonts w:eastAsia="Times New Roman"/>
                <w:sz w:val="24"/>
                <w:szCs w:val="24"/>
                <w:lang w:val="tt-RU"/>
              </w:rPr>
              <w:t>3</w:t>
            </w:r>
          </w:p>
        </w:tc>
      </w:tr>
      <w:tr w:rsidR="00E16B61">
        <w:trPr>
          <w:trHeight w:val="262"/>
        </w:trPr>
        <w:tc>
          <w:tcPr>
            <w:tcW w:w="61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2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Разговорный язык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Pr="005D43AD" w:rsidRDefault="005D43AD">
            <w:pPr>
              <w:spacing w:line="262" w:lineRule="exact"/>
              <w:ind w:left="380"/>
              <w:rPr>
                <w:sz w:val="20"/>
                <w:szCs w:val="20"/>
                <w:lang w:val="tt-RU"/>
              </w:rPr>
            </w:pPr>
            <w:r>
              <w:rPr>
                <w:rFonts w:eastAsia="Times New Roman"/>
                <w:sz w:val="24"/>
                <w:szCs w:val="24"/>
                <w:lang w:val="tt-RU"/>
              </w:rPr>
              <w:t>1</w:t>
            </w:r>
          </w:p>
        </w:tc>
      </w:tr>
      <w:tr w:rsidR="00E16B61">
        <w:trPr>
          <w:trHeight w:val="284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262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2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Общие сведения о татарском языке.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2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</w:tr>
      <w:tr w:rsidR="00E16B61">
        <w:trPr>
          <w:trHeight w:val="266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Повторение изученного материала в начальных классах.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</w:tr>
      <w:tr w:rsidR="00E16B61">
        <w:trPr>
          <w:trHeight w:val="266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Фонетика и графика.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Pr="005D43AD" w:rsidRDefault="005D43AD">
            <w:pPr>
              <w:spacing w:line="264" w:lineRule="exact"/>
              <w:ind w:left="380"/>
              <w:rPr>
                <w:sz w:val="20"/>
                <w:szCs w:val="20"/>
                <w:lang w:val="tt-RU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  <w:r>
              <w:rPr>
                <w:rFonts w:eastAsia="Times New Roman"/>
                <w:sz w:val="24"/>
                <w:szCs w:val="24"/>
                <w:lang w:val="tt-RU"/>
              </w:rPr>
              <w:t>1</w:t>
            </w:r>
          </w:p>
        </w:tc>
      </w:tr>
      <w:tr w:rsidR="00E16B61">
        <w:trPr>
          <w:trHeight w:val="266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Орфоэпия и орфография.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8</w:t>
            </w:r>
          </w:p>
        </w:tc>
      </w:tr>
      <w:tr w:rsidR="00E16B61">
        <w:trPr>
          <w:trHeight w:val="266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Лексикология и фразеология.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Pr="005D43AD" w:rsidRDefault="006643CF" w:rsidP="005D43AD">
            <w:pPr>
              <w:spacing w:line="264" w:lineRule="exact"/>
              <w:ind w:left="380"/>
              <w:rPr>
                <w:sz w:val="20"/>
                <w:szCs w:val="20"/>
                <w:lang w:val="tt-RU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  <w:r w:rsidR="005D43AD">
              <w:rPr>
                <w:rFonts w:eastAsia="Times New Roman"/>
                <w:sz w:val="24"/>
                <w:szCs w:val="24"/>
                <w:lang w:val="tt-RU"/>
              </w:rPr>
              <w:t>8</w:t>
            </w:r>
          </w:p>
        </w:tc>
      </w:tr>
      <w:tr w:rsidR="00E16B61">
        <w:trPr>
          <w:trHeight w:val="268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100"/>
              <w:rPr>
                <w:sz w:val="20"/>
                <w:szCs w:val="20"/>
              </w:rPr>
            </w:pPr>
            <w:proofErr w:type="spellStart"/>
            <w:r>
              <w:rPr>
                <w:rFonts w:eastAsia="Times New Roman"/>
                <w:sz w:val="24"/>
                <w:szCs w:val="24"/>
              </w:rPr>
              <w:t>Морфемика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 xml:space="preserve"> и словообразование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Pr="005D43AD" w:rsidRDefault="005D43AD">
            <w:pPr>
              <w:spacing w:line="264" w:lineRule="exact"/>
              <w:ind w:left="380"/>
              <w:rPr>
                <w:sz w:val="20"/>
                <w:szCs w:val="20"/>
                <w:lang w:val="tt-RU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  <w:r>
              <w:rPr>
                <w:rFonts w:eastAsia="Times New Roman"/>
                <w:sz w:val="24"/>
                <w:szCs w:val="24"/>
                <w:lang w:val="tt-RU"/>
              </w:rPr>
              <w:t>5</w:t>
            </w:r>
          </w:p>
        </w:tc>
      </w:tr>
      <w:tr w:rsidR="00E16B61">
        <w:trPr>
          <w:trHeight w:val="266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Морфология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6</w:t>
            </w:r>
          </w:p>
        </w:tc>
      </w:tr>
      <w:tr w:rsidR="00E16B61">
        <w:trPr>
          <w:trHeight w:val="266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Синтаксис и пунктуация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6</w:t>
            </w:r>
          </w:p>
        </w:tc>
      </w:tr>
      <w:tr w:rsidR="00E16B61">
        <w:trPr>
          <w:trHeight w:val="266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Стилистика и культура речи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Pr="005D43AD" w:rsidRDefault="005D43AD">
            <w:pPr>
              <w:spacing w:line="264" w:lineRule="exact"/>
              <w:ind w:left="380"/>
              <w:rPr>
                <w:sz w:val="20"/>
                <w:szCs w:val="20"/>
                <w:lang w:val="tt-RU"/>
              </w:rPr>
            </w:pPr>
            <w:r>
              <w:rPr>
                <w:rFonts w:eastAsia="Times New Roman"/>
                <w:sz w:val="24"/>
                <w:szCs w:val="24"/>
                <w:lang w:val="tt-RU"/>
              </w:rPr>
              <w:t>3</w:t>
            </w:r>
          </w:p>
        </w:tc>
      </w:tr>
      <w:tr w:rsidR="00E16B61">
        <w:trPr>
          <w:trHeight w:val="266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Повторение. Тестирование. Контрольная работа.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Pr="005D43AD" w:rsidRDefault="005D43AD">
            <w:pPr>
              <w:spacing w:line="264" w:lineRule="exact"/>
              <w:ind w:left="380"/>
              <w:rPr>
                <w:sz w:val="20"/>
                <w:szCs w:val="20"/>
                <w:lang w:val="tt-RU"/>
              </w:rPr>
            </w:pPr>
            <w:r>
              <w:rPr>
                <w:rFonts w:eastAsia="Times New Roman"/>
                <w:sz w:val="24"/>
                <w:szCs w:val="24"/>
                <w:lang w:val="tt-RU"/>
              </w:rPr>
              <w:t>4</w:t>
            </w:r>
          </w:p>
        </w:tc>
      </w:tr>
      <w:tr w:rsidR="00E16B61">
        <w:trPr>
          <w:trHeight w:val="266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Культура речи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Pr="005D43AD" w:rsidRDefault="005D43AD">
            <w:pPr>
              <w:spacing w:line="264" w:lineRule="exact"/>
              <w:ind w:left="380"/>
              <w:rPr>
                <w:sz w:val="20"/>
                <w:szCs w:val="20"/>
                <w:lang w:val="tt-RU"/>
              </w:rPr>
            </w:pPr>
            <w:r>
              <w:rPr>
                <w:rFonts w:eastAsia="Times New Roman"/>
                <w:sz w:val="24"/>
                <w:szCs w:val="24"/>
                <w:lang w:val="tt-RU"/>
              </w:rPr>
              <w:t>7</w:t>
            </w:r>
          </w:p>
        </w:tc>
      </w:tr>
      <w:tr w:rsidR="00E16B61">
        <w:trPr>
          <w:trHeight w:val="268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Язык и культура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</w:tr>
      <w:tr w:rsidR="00E16B61">
        <w:trPr>
          <w:trHeight w:val="266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Контроль диктант (4). Изложение (2). Сочинение (3)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Pr="005D43AD" w:rsidRDefault="005D43AD">
            <w:pPr>
              <w:spacing w:line="264" w:lineRule="exact"/>
              <w:ind w:left="380"/>
              <w:rPr>
                <w:sz w:val="20"/>
                <w:szCs w:val="20"/>
                <w:lang w:val="tt-RU"/>
              </w:rPr>
            </w:pPr>
            <w:r>
              <w:rPr>
                <w:rFonts w:eastAsia="Times New Roman"/>
                <w:sz w:val="24"/>
                <w:szCs w:val="24"/>
                <w:lang w:val="tt-RU"/>
              </w:rPr>
              <w:t>10</w:t>
            </w:r>
          </w:p>
        </w:tc>
      </w:tr>
      <w:tr w:rsidR="00E16B61">
        <w:trPr>
          <w:trHeight w:val="266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58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24"/>
                <w:szCs w:val="24"/>
              </w:rPr>
              <w:t>Всего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105 часов</w:t>
            </w:r>
          </w:p>
        </w:tc>
      </w:tr>
      <w:tr w:rsidR="00E16B61">
        <w:trPr>
          <w:trHeight w:val="586"/>
        </w:trPr>
        <w:tc>
          <w:tcPr>
            <w:tcW w:w="6120" w:type="dxa"/>
            <w:vAlign w:val="bottom"/>
          </w:tcPr>
          <w:p w:rsidR="00E16B61" w:rsidRDefault="006643CF">
            <w:pPr>
              <w:ind w:left="47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6 класс</w:t>
            </w:r>
          </w:p>
        </w:tc>
        <w:tc>
          <w:tcPr>
            <w:tcW w:w="258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243"/>
        </w:trPr>
        <w:tc>
          <w:tcPr>
            <w:tcW w:w="6120" w:type="dxa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2580" w:type="dxa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</w:tr>
      <w:tr w:rsidR="00E16B61">
        <w:trPr>
          <w:trHeight w:val="263"/>
        </w:trPr>
        <w:tc>
          <w:tcPr>
            <w:tcW w:w="61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3" w:lineRule="exact"/>
              <w:ind w:left="58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Наименование раздела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3" w:lineRule="exact"/>
              <w:ind w:left="58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Количество</w:t>
            </w:r>
          </w:p>
        </w:tc>
      </w:tr>
      <w:tr w:rsidR="00E16B61">
        <w:trPr>
          <w:trHeight w:val="413"/>
        </w:trPr>
        <w:tc>
          <w:tcPr>
            <w:tcW w:w="61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ind w:left="5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часов</w:t>
            </w:r>
          </w:p>
        </w:tc>
      </w:tr>
      <w:tr w:rsidR="00E16B61">
        <w:trPr>
          <w:trHeight w:val="142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2"/>
                <w:szCs w:val="12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2"/>
                <w:szCs w:val="12"/>
              </w:rPr>
            </w:pPr>
          </w:p>
        </w:tc>
      </w:tr>
      <w:tr w:rsidR="00E16B61">
        <w:trPr>
          <w:trHeight w:val="258"/>
        </w:trPr>
        <w:tc>
          <w:tcPr>
            <w:tcW w:w="61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Речь и речевое общение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E16B61">
        <w:trPr>
          <w:trHeight w:val="207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</w:tr>
      <w:tr w:rsidR="00E16B61">
        <w:trPr>
          <w:trHeight w:val="260"/>
        </w:trPr>
        <w:tc>
          <w:tcPr>
            <w:tcW w:w="61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Речевая деятельность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4</w:t>
            </w:r>
          </w:p>
        </w:tc>
      </w:tr>
      <w:tr w:rsidR="00E16B61">
        <w:trPr>
          <w:trHeight w:val="207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58"/>
        </w:trPr>
        <w:tc>
          <w:tcPr>
            <w:tcW w:w="61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Текст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E16B61">
        <w:trPr>
          <w:trHeight w:val="207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60"/>
        </w:trPr>
        <w:tc>
          <w:tcPr>
            <w:tcW w:w="61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Функциональные разновидности языка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E16B61">
        <w:trPr>
          <w:trHeight w:val="207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58"/>
        </w:trPr>
        <w:tc>
          <w:tcPr>
            <w:tcW w:w="61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Общие сведения о татарском языке.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</w:tr>
      <w:tr w:rsidR="00E16B61">
        <w:trPr>
          <w:trHeight w:val="207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60"/>
        </w:trPr>
        <w:tc>
          <w:tcPr>
            <w:tcW w:w="61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Фонетика и графика.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8</w:t>
            </w:r>
          </w:p>
        </w:tc>
      </w:tr>
      <w:tr w:rsidR="00E16B61">
        <w:trPr>
          <w:trHeight w:val="207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58"/>
        </w:trPr>
        <w:tc>
          <w:tcPr>
            <w:tcW w:w="61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Орфоэпия и орфография.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4</w:t>
            </w:r>
          </w:p>
        </w:tc>
      </w:tr>
      <w:tr w:rsidR="00E16B61">
        <w:trPr>
          <w:trHeight w:val="207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60"/>
        </w:trPr>
        <w:tc>
          <w:tcPr>
            <w:tcW w:w="61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Лексикология и фразеология.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10</w:t>
            </w:r>
          </w:p>
        </w:tc>
      </w:tr>
      <w:tr w:rsidR="00E16B61">
        <w:trPr>
          <w:trHeight w:val="207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</w:tr>
      <w:tr w:rsidR="00E16B61">
        <w:trPr>
          <w:trHeight w:val="258"/>
        </w:trPr>
        <w:tc>
          <w:tcPr>
            <w:tcW w:w="61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proofErr w:type="spellStart"/>
            <w:r>
              <w:rPr>
                <w:rFonts w:eastAsia="Times New Roman"/>
                <w:sz w:val="24"/>
                <w:szCs w:val="24"/>
              </w:rPr>
              <w:t>Морфемика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 xml:space="preserve"> и словообразование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6</w:t>
            </w:r>
          </w:p>
        </w:tc>
      </w:tr>
      <w:tr w:rsidR="00E16B61">
        <w:trPr>
          <w:trHeight w:val="207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60"/>
        </w:trPr>
        <w:tc>
          <w:tcPr>
            <w:tcW w:w="61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Морфология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25</w:t>
            </w:r>
          </w:p>
        </w:tc>
      </w:tr>
      <w:tr w:rsidR="00E16B61">
        <w:trPr>
          <w:trHeight w:val="207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58"/>
        </w:trPr>
        <w:tc>
          <w:tcPr>
            <w:tcW w:w="61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Синтаксис и пунктуация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12</w:t>
            </w:r>
          </w:p>
        </w:tc>
      </w:tr>
      <w:tr w:rsidR="00E16B61">
        <w:trPr>
          <w:trHeight w:val="207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60"/>
        </w:trPr>
        <w:tc>
          <w:tcPr>
            <w:tcW w:w="61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Стилистика и культура речи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</w:tr>
      <w:tr w:rsidR="00E16B61">
        <w:trPr>
          <w:trHeight w:val="207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58"/>
        </w:trPr>
        <w:tc>
          <w:tcPr>
            <w:tcW w:w="61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Повторение. Тестирование. Контрольная работа.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E16B61">
        <w:trPr>
          <w:trHeight w:val="207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60"/>
        </w:trPr>
        <w:tc>
          <w:tcPr>
            <w:tcW w:w="61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Культура речи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15</w:t>
            </w:r>
          </w:p>
        </w:tc>
      </w:tr>
      <w:tr w:rsidR="00E16B61">
        <w:trPr>
          <w:trHeight w:val="207"/>
        </w:trPr>
        <w:tc>
          <w:tcPr>
            <w:tcW w:w="6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</w:tbl>
    <w:p w:rsidR="00E16B61" w:rsidRDefault="00E16B61">
      <w:pPr>
        <w:spacing w:line="22" w:lineRule="exact"/>
        <w:rPr>
          <w:sz w:val="20"/>
          <w:szCs w:val="20"/>
        </w:rPr>
      </w:pPr>
    </w:p>
    <w:p w:rsidR="00E16B61" w:rsidRDefault="006643CF">
      <w:pPr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18</w:t>
      </w:r>
    </w:p>
    <w:p w:rsidR="00E16B61" w:rsidRDefault="00E16B61">
      <w:pPr>
        <w:sectPr w:rsidR="00E16B61">
          <w:pgSz w:w="11900" w:h="16838"/>
          <w:pgMar w:top="282" w:right="1126" w:bottom="722" w:left="600" w:header="0" w:footer="0" w:gutter="0"/>
          <w:cols w:space="720" w:equalWidth="0">
            <w:col w:w="1018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40"/>
        <w:gridCol w:w="2580"/>
      </w:tblGrid>
      <w:tr w:rsidR="00E16B61">
        <w:trPr>
          <w:trHeight w:val="278"/>
        </w:trPr>
        <w:tc>
          <w:tcPr>
            <w:tcW w:w="61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lastRenderedPageBreak/>
              <w:t>Язык и культура</w:t>
            </w:r>
          </w:p>
        </w:tc>
        <w:tc>
          <w:tcPr>
            <w:tcW w:w="25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ind w:left="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5</w:t>
            </w:r>
          </w:p>
        </w:tc>
      </w:tr>
      <w:tr w:rsidR="00E16B61">
        <w:trPr>
          <w:trHeight w:val="209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</w:tr>
      <w:tr w:rsidR="00E16B61">
        <w:trPr>
          <w:trHeight w:val="258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Контроль диктант(4)Изложение (5). Сочинение (6)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E16B61"/>
        </w:tc>
      </w:tr>
      <w:tr w:rsidR="00E16B61">
        <w:trPr>
          <w:trHeight w:val="207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63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3" w:lineRule="exact"/>
              <w:ind w:left="5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24"/>
                <w:szCs w:val="24"/>
              </w:rPr>
              <w:t>Всего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3" w:lineRule="exact"/>
              <w:ind w:left="8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105 часов</w:t>
            </w:r>
          </w:p>
        </w:tc>
      </w:tr>
      <w:tr w:rsidR="00E16B61">
        <w:trPr>
          <w:trHeight w:val="746"/>
        </w:trPr>
        <w:tc>
          <w:tcPr>
            <w:tcW w:w="6140" w:type="dxa"/>
            <w:vAlign w:val="bottom"/>
          </w:tcPr>
          <w:p w:rsidR="00E16B61" w:rsidRDefault="006643CF">
            <w:pPr>
              <w:ind w:left="47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7 класс</w:t>
            </w:r>
          </w:p>
        </w:tc>
        <w:tc>
          <w:tcPr>
            <w:tcW w:w="258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243"/>
        </w:trPr>
        <w:tc>
          <w:tcPr>
            <w:tcW w:w="6140" w:type="dxa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2580" w:type="dxa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</w:tr>
      <w:tr w:rsidR="00E16B61">
        <w:trPr>
          <w:trHeight w:val="263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3" w:lineRule="exact"/>
              <w:ind w:left="5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Наименование раздела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3" w:lineRule="exact"/>
              <w:ind w:left="5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Количество</w:t>
            </w:r>
          </w:p>
        </w:tc>
      </w:tr>
      <w:tr w:rsidR="00E16B61">
        <w:trPr>
          <w:trHeight w:val="277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ind w:left="5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часов</w:t>
            </w:r>
          </w:p>
        </w:tc>
      </w:tr>
      <w:tr w:rsidR="00E16B61">
        <w:trPr>
          <w:trHeight w:val="259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9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Речь и речевое общение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9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</w:tr>
      <w:tr w:rsidR="00E16B61">
        <w:trPr>
          <w:trHeight w:val="207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58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Речевая деятельность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</w:tr>
      <w:tr w:rsidR="00E16B61">
        <w:trPr>
          <w:trHeight w:val="209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</w:tr>
      <w:tr w:rsidR="00E16B61">
        <w:trPr>
          <w:trHeight w:val="258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Текст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E16B61">
        <w:trPr>
          <w:trHeight w:val="207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58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Функциональные разновидности языка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</w:tr>
      <w:tr w:rsidR="00E16B61">
        <w:trPr>
          <w:trHeight w:val="209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</w:tr>
      <w:tr w:rsidR="00E16B61">
        <w:trPr>
          <w:trHeight w:val="259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Татарский язык среди языков тюркского мира.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</w:tr>
      <w:tr w:rsidR="00E16B61">
        <w:trPr>
          <w:trHeight w:val="207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58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Фонетика и графика.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</w:tr>
      <w:tr w:rsidR="00E16B61">
        <w:trPr>
          <w:trHeight w:val="209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</w:tr>
      <w:tr w:rsidR="00E16B61">
        <w:trPr>
          <w:trHeight w:val="258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Орфоэпия и орфография.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</w:tr>
      <w:tr w:rsidR="00E16B61">
        <w:trPr>
          <w:trHeight w:val="207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58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Лексикология и фразеология.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5</w:t>
            </w:r>
          </w:p>
        </w:tc>
      </w:tr>
      <w:tr w:rsidR="00E16B61">
        <w:trPr>
          <w:trHeight w:val="209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</w:tr>
      <w:tr w:rsidR="00E16B61">
        <w:trPr>
          <w:trHeight w:val="258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proofErr w:type="spellStart"/>
            <w:r>
              <w:rPr>
                <w:rFonts w:eastAsia="Times New Roman"/>
                <w:sz w:val="24"/>
                <w:szCs w:val="24"/>
              </w:rPr>
              <w:t>Морфемика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 xml:space="preserve"> и словообразование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E16B61">
        <w:trPr>
          <w:trHeight w:val="207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58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Морфология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13</w:t>
            </w:r>
          </w:p>
        </w:tc>
      </w:tr>
      <w:tr w:rsidR="00E16B61">
        <w:trPr>
          <w:trHeight w:val="209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</w:tr>
      <w:tr w:rsidR="00E16B61">
        <w:trPr>
          <w:trHeight w:val="258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Синтаксис и пунктуация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18</w:t>
            </w:r>
          </w:p>
        </w:tc>
      </w:tr>
      <w:tr w:rsidR="00E16B61">
        <w:trPr>
          <w:trHeight w:val="207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58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Стилистика и культура речи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</w:tr>
      <w:tr w:rsidR="00E16B61">
        <w:trPr>
          <w:trHeight w:val="210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</w:tr>
      <w:tr w:rsidR="00E16B61">
        <w:trPr>
          <w:trHeight w:val="258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Повторение. Тестирование. Контрольная работа.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</w:tr>
      <w:tr w:rsidR="00E16B61">
        <w:trPr>
          <w:trHeight w:val="207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58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Культура речи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</w:tr>
      <w:tr w:rsidR="00E16B61">
        <w:trPr>
          <w:trHeight w:val="209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</w:tr>
      <w:tr w:rsidR="00E16B61">
        <w:trPr>
          <w:trHeight w:val="258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Язык и культура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</w:tr>
      <w:tr w:rsidR="00E16B61">
        <w:trPr>
          <w:trHeight w:val="207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58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Контроль диктант (4). Изложение (4). Сочинение (4)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12</w:t>
            </w:r>
          </w:p>
        </w:tc>
      </w:tr>
      <w:tr w:rsidR="00E16B61">
        <w:trPr>
          <w:trHeight w:val="209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</w:tr>
      <w:tr w:rsidR="00E16B61">
        <w:trPr>
          <w:trHeight w:val="262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2" w:lineRule="exact"/>
              <w:ind w:left="5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24"/>
                <w:szCs w:val="24"/>
              </w:rPr>
              <w:t>Всего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2" w:lineRule="exact"/>
              <w:ind w:left="3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70</w:t>
            </w:r>
          </w:p>
        </w:tc>
      </w:tr>
      <w:tr w:rsidR="00E16B61">
        <w:trPr>
          <w:trHeight w:val="744"/>
        </w:trPr>
        <w:tc>
          <w:tcPr>
            <w:tcW w:w="6140" w:type="dxa"/>
            <w:vAlign w:val="bottom"/>
          </w:tcPr>
          <w:p w:rsidR="00E16B61" w:rsidRDefault="006643CF">
            <w:pPr>
              <w:ind w:left="47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8 класс</w:t>
            </w:r>
          </w:p>
        </w:tc>
        <w:tc>
          <w:tcPr>
            <w:tcW w:w="258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243"/>
        </w:trPr>
        <w:tc>
          <w:tcPr>
            <w:tcW w:w="6140" w:type="dxa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2580" w:type="dxa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</w:tr>
      <w:tr w:rsidR="00E16B61">
        <w:trPr>
          <w:trHeight w:val="263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5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Наименование раздела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4" w:lineRule="exact"/>
              <w:ind w:left="5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Количество</w:t>
            </w:r>
          </w:p>
        </w:tc>
      </w:tr>
      <w:tr w:rsidR="00E16B61">
        <w:trPr>
          <w:trHeight w:val="277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ind w:left="5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часов</w:t>
            </w:r>
          </w:p>
        </w:tc>
      </w:tr>
      <w:tr w:rsidR="00E16B61">
        <w:trPr>
          <w:trHeight w:val="259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9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Речь и речевое общение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9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</w:tr>
      <w:tr w:rsidR="00E16B61">
        <w:trPr>
          <w:trHeight w:val="207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60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Речевая деятельность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E16B61">
        <w:trPr>
          <w:trHeight w:val="207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58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Текст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E16B61">
        <w:trPr>
          <w:trHeight w:val="207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60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Стили речи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E16B61">
        <w:trPr>
          <w:trHeight w:val="207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trHeight w:val="258"/>
        </w:trPr>
        <w:tc>
          <w:tcPr>
            <w:tcW w:w="61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Язык - важнейшее средство общения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</w:tr>
      <w:tr w:rsidR="00E16B61">
        <w:trPr>
          <w:trHeight w:val="209"/>
        </w:trPr>
        <w:tc>
          <w:tcPr>
            <w:tcW w:w="61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</w:tr>
    </w:tbl>
    <w:p w:rsidR="00E16B61" w:rsidRDefault="00E16B61">
      <w:pPr>
        <w:spacing w:line="130" w:lineRule="exact"/>
        <w:rPr>
          <w:sz w:val="20"/>
          <w:szCs w:val="20"/>
        </w:rPr>
      </w:pPr>
    </w:p>
    <w:p w:rsidR="00E16B61" w:rsidRDefault="006643CF">
      <w:pPr>
        <w:jc w:val="right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19</w:t>
      </w:r>
    </w:p>
    <w:p w:rsidR="00E16B61" w:rsidRDefault="00E16B61">
      <w:pPr>
        <w:sectPr w:rsidR="00E16B61">
          <w:pgSz w:w="11900" w:h="16838"/>
          <w:pgMar w:top="263" w:right="1126" w:bottom="722" w:left="600" w:header="0" w:footer="0" w:gutter="0"/>
          <w:cols w:space="720" w:equalWidth="0">
            <w:col w:w="1018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"/>
        <w:gridCol w:w="6040"/>
        <w:gridCol w:w="2580"/>
        <w:gridCol w:w="1500"/>
      </w:tblGrid>
      <w:tr w:rsidR="00E16B61">
        <w:trPr>
          <w:gridAfter w:val="1"/>
          <w:wAfter w:w="1500" w:type="dxa"/>
          <w:trHeight w:val="278"/>
        </w:trPr>
        <w:tc>
          <w:tcPr>
            <w:tcW w:w="6120" w:type="dxa"/>
            <w:gridSpan w:val="2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lastRenderedPageBreak/>
              <w:t>Фонетика и графика.</w:t>
            </w:r>
          </w:p>
        </w:tc>
        <w:tc>
          <w:tcPr>
            <w:tcW w:w="25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</w:tr>
      <w:tr w:rsidR="00E16B61">
        <w:trPr>
          <w:gridAfter w:val="1"/>
          <w:wAfter w:w="1500" w:type="dxa"/>
          <w:trHeight w:val="209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</w:tr>
      <w:tr w:rsidR="00E16B61">
        <w:trPr>
          <w:gridAfter w:val="1"/>
          <w:wAfter w:w="1500" w:type="dxa"/>
          <w:trHeight w:val="258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Орфоэпия и орфография.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E16B61">
        <w:trPr>
          <w:gridAfter w:val="1"/>
          <w:wAfter w:w="1500" w:type="dxa"/>
          <w:trHeight w:val="207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gridAfter w:val="1"/>
          <w:wAfter w:w="1500" w:type="dxa"/>
          <w:trHeight w:val="258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Лексикология и фразеология.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5</w:t>
            </w:r>
          </w:p>
        </w:tc>
      </w:tr>
      <w:tr w:rsidR="00E16B61">
        <w:trPr>
          <w:gridAfter w:val="1"/>
          <w:wAfter w:w="1500" w:type="dxa"/>
          <w:trHeight w:val="210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</w:tr>
      <w:tr w:rsidR="00E16B61">
        <w:trPr>
          <w:gridAfter w:val="1"/>
          <w:wAfter w:w="1500" w:type="dxa"/>
          <w:trHeight w:val="258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proofErr w:type="spellStart"/>
            <w:r>
              <w:rPr>
                <w:rFonts w:eastAsia="Times New Roman"/>
                <w:sz w:val="24"/>
                <w:szCs w:val="24"/>
              </w:rPr>
              <w:t>Морфемика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 xml:space="preserve"> и словообразование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E16B61">
        <w:trPr>
          <w:gridAfter w:val="1"/>
          <w:wAfter w:w="1500" w:type="dxa"/>
          <w:trHeight w:val="207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gridAfter w:val="1"/>
          <w:wAfter w:w="1500" w:type="dxa"/>
          <w:trHeight w:val="258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Морфология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14</w:t>
            </w:r>
          </w:p>
        </w:tc>
      </w:tr>
      <w:tr w:rsidR="00E16B61">
        <w:trPr>
          <w:gridAfter w:val="1"/>
          <w:wAfter w:w="1500" w:type="dxa"/>
          <w:trHeight w:val="209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</w:tr>
      <w:tr w:rsidR="00E16B61">
        <w:trPr>
          <w:gridAfter w:val="1"/>
          <w:wAfter w:w="1500" w:type="dxa"/>
          <w:trHeight w:val="258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Синтаксис и пунктуация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18</w:t>
            </w:r>
          </w:p>
        </w:tc>
      </w:tr>
      <w:tr w:rsidR="00E16B61">
        <w:trPr>
          <w:gridAfter w:val="1"/>
          <w:wAfter w:w="1500" w:type="dxa"/>
          <w:trHeight w:val="207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gridAfter w:val="1"/>
          <w:wAfter w:w="1500" w:type="dxa"/>
          <w:trHeight w:val="258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Стилистика и культура речи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E16B61">
        <w:trPr>
          <w:gridAfter w:val="1"/>
          <w:wAfter w:w="1500" w:type="dxa"/>
          <w:trHeight w:val="209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</w:tr>
      <w:tr w:rsidR="00E16B61">
        <w:trPr>
          <w:gridAfter w:val="1"/>
          <w:wAfter w:w="1500" w:type="dxa"/>
          <w:trHeight w:val="258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Повторение. Тестирование. Контрольная работа.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E16B61">
        <w:trPr>
          <w:gridAfter w:val="1"/>
          <w:wAfter w:w="1500" w:type="dxa"/>
          <w:trHeight w:val="207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gridAfter w:val="1"/>
          <w:wAfter w:w="1500" w:type="dxa"/>
          <w:trHeight w:val="258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Культура речи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E16B61">
        <w:trPr>
          <w:gridAfter w:val="1"/>
          <w:wAfter w:w="1500" w:type="dxa"/>
          <w:trHeight w:val="209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</w:tr>
      <w:tr w:rsidR="00E16B61">
        <w:trPr>
          <w:gridAfter w:val="1"/>
          <w:wAfter w:w="1500" w:type="dxa"/>
          <w:trHeight w:val="258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Язык и культура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E16B61">
        <w:trPr>
          <w:gridAfter w:val="1"/>
          <w:wAfter w:w="1500" w:type="dxa"/>
          <w:trHeight w:val="207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7"/>
                <w:szCs w:val="17"/>
              </w:rPr>
            </w:pPr>
          </w:p>
        </w:tc>
      </w:tr>
      <w:tr w:rsidR="00E16B61">
        <w:trPr>
          <w:gridAfter w:val="1"/>
          <w:wAfter w:w="1500" w:type="dxa"/>
          <w:trHeight w:val="259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Контроль диктант (3). Изложение (3). Сочинение (4)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58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10</w:t>
            </w:r>
          </w:p>
        </w:tc>
      </w:tr>
      <w:tr w:rsidR="00E16B61">
        <w:trPr>
          <w:gridAfter w:val="1"/>
          <w:wAfter w:w="1500" w:type="dxa"/>
          <w:trHeight w:val="209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18"/>
                <w:szCs w:val="18"/>
              </w:rPr>
            </w:pPr>
          </w:p>
        </w:tc>
      </w:tr>
      <w:tr w:rsidR="00E16B61">
        <w:trPr>
          <w:gridAfter w:val="1"/>
          <w:wAfter w:w="1500" w:type="dxa"/>
          <w:trHeight w:val="262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2" w:lineRule="exact"/>
              <w:ind w:left="58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24"/>
                <w:szCs w:val="24"/>
              </w:rPr>
              <w:t>Всего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2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70 часов</w:t>
            </w:r>
          </w:p>
        </w:tc>
      </w:tr>
      <w:tr w:rsidR="00E16B61" w:rsidTr="00B40D76">
        <w:trPr>
          <w:gridAfter w:val="1"/>
          <w:wAfter w:w="1500" w:type="dxa"/>
          <w:trHeight w:val="290"/>
        </w:trPr>
        <w:tc>
          <w:tcPr>
            <w:tcW w:w="6120" w:type="dxa"/>
            <w:gridSpan w:val="2"/>
            <w:vAlign w:val="bottom"/>
          </w:tcPr>
          <w:p w:rsidR="00E16B61" w:rsidRDefault="006643CF">
            <w:pPr>
              <w:ind w:left="474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9 класс</w:t>
            </w:r>
          </w:p>
        </w:tc>
        <w:tc>
          <w:tcPr>
            <w:tcW w:w="258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gridAfter w:val="1"/>
          <w:wAfter w:w="1500" w:type="dxa"/>
          <w:trHeight w:val="243"/>
        </w:trPr>
        <w:tc>
          <w:tcPr>
            <w:tcW w:w="6120" w:type="dxa"/>
            <w:gridSpan w:val="2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2580" w:type="dxa"/>
            <w:tcBorders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</w:tr>
      <w:tr w:rsidR="00E16B61">
        <w:trPr>
          <w:gridAfter w:val="1"/>
          <w:wAfter w:w="1500" w:type="dxa"/>
          <w:trHeight w:val="263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3" w:lineRule="exact"/>
              <w:ind w:left="58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Наименование раздела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3" w:lineRule="exact"/>
              <w:ind w:left="58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24"/>
                <w:szCs w:val="24"/>
              </w:rPr>
              <w:t>Количество</w:t>
            </w:r>
          </w:p>
        </w:tc>
      </w:tr>
      <w:tr w:rsidR="00E16B61">
        <w:trPr>
          <w:gridAfter w:val="1"/>
          <w:wAfter w:w="1500" w:type="dxa"/>
          <w:trHeight w:val="277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ind w:left="5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24"/>
                <w:szCs w:val="24"/>
              </w:rPr>
              <w:t>часов</w:t>
            </w:r>
          </w:p>
        </w:tc>
      </w:tr>
      <w:tr w:rsidR="00E16B61">
        <w:trPr>
          <w:gridAfter w:val="1"/>
          <w:wAfter w:w="1500" w:type="dxa"/>
          <w:trHeight w:val="262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2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Речь и речевое общение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2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</w:tr>
      <w:tr w:rsidR="00E16B61">
        <w:trPr>
          <w:gridAfter w:val="1"/>
          <w:wAfter w:w="1500" w:type="dxa"/>
          <w:trHeight w:val="245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</w:tr>
      <w:tr w:rsidR="00E16B61">
        <w:trPr>
          <w:gridAfter w:val="1"/>
          <w:wAfter w:w="1500" w:type="dxa"/>
          <w:trHeight w:val="263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3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Речевая деятельность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CB06F3">
            <w:pPr>
              <w:spacing w:line="263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3</w:t>
            </w:r>
          </w:p>
        </w:tc>
      </w:tr>
      <w:tr w:rsidR="00E16B61">
        <w:trPr>
          <w:gridAfter w:val="1"/>
          <w:wAfter w:w="1500" w:type="dxa"/>
          <w:trHeight w:val="245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</w:tr>
      <w:tr w:rsidR="00E16B61">
        <w:trPr>
          <w:gridAfter w:val="1"/>
          <w:wAfter w:w="1500" w:type="dxa"/>
          <w:trHeight w:val="260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Текст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CB06F3">
            <w:pPr>
              <w:spacing w:line="260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E16B61">
        <w:trPr>
          <w:gridAfter w:val="1"/>
          <w:wAfter w:w="1500" w:type="dxa"/>
          <w:trHeight w:val="248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</w:tr>
      <w:tr w:rsidR="00E16B61">
        <w:trPr>
          <w:gridAfter w:val="1"/>
          <w:wAfter w:w="1500" w:type="dxa"/>
          <w:trHeight w:val="260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Функциональные разновидности языка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CB06F3">
            <w:pPr>
              <w:spacing w:line="260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</w:tr>
      <w:tr w:rsidR="00E16B61">
        <w:trPr>
          <w:gridAfter w:val="1"/>
          <w:wAfter w:w="1500" w:type="dxa"/>
          <w:trHeight w:val="248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</w:tr>
      <w:tr w:rsidR="00E16B61">
        <w:trPr>
          <w:gridAfter w:val="1"/>
          <w:wAfter w:w="1500" w:type="dxa"/>
          <w:trHeight w:val="260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Общие сведения о языке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2</w:t>
            </w:r>
          </w:p>
        </w:tc>
      </w:tr>
      <w:tr w:rsidR="00E16B61">
        <w:trPr>
          <w:gridAfter w:val="1"/>
          <w:wAfter w:w="1500" w:type="dxa"/>
          <w:trHeight w:val="245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</w:tr>
      <w:tr w:rsidR="00E16B61">
        <w:trPr>
          <w:gridAfter w:val="1"/>
          <w:wAfter w:w="1500" w:type="dxa"/>
          <w:trHeight w:val="263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3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Фонетика и графика.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CB06F3">
            <w:pPr>
              <w:spacing w:line="263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7</w:t>
            </w:r>
          </w:p>
        </w:tc>
      </w:tr>
      <w:tr w:rsidR="00E16B61">
        <w:trPr>
          <w:gridAfter w:val="1"/>
          <w:wAfter w:w="1500" w:type="dxa"/>
          <w:trHeight w:val="245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</w:tr>
      <w:tr w:rsidR="00E16B61">
        <w:trPr>
          <w:gridAfter w:val="1"/>
          <w:wAfter w:w="1500" w:type="dxa"/>
          <w:trHeight w:val="260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Орфоэпия и орфография.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CB06F3">
            <w:pPr>
              <w:spacing w:line="260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5</w:t>
            </w:r>
          </w:p>
        </w:tc>
      </w:tr>
      <w:tr w:rsidR="00E16B61">
        <w:trPr>
          <w:gridAfter w:val="1"/>
          <w:wAfter w:w="1500" w:type="dxa"/>
          <w:trHeight w:val="248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</w:tr>
      <w:tr w:rsidR="00E16B61">
        <w:trPr>
          <w:gridAfter w:val="1"/>
          <w:wAfter w:w="1500" w:type="dxa"/>
          <w:trHeight w:val="260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Лексикология и фразеология.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CB06F3">
            <w:pPr>
              <w:spacing w:line="260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8</w:t>
            </w:r>
          </w:p>
        </w:tc>
      </w:tr>
      <w:tr w:rsidR="00E16B61">
        <w:trPr>
          <w:gridAfter w:val="1"/>
          <w:wAfter w:w="1500" w:type="dxa"/>
          <w:trHeight w:val="248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</w:tr>
      <w:tr w:rsidR="00E16B61">
        <w:trPr>
          <w:gridAfter w:val="1"/>
          <w:wAfter w:w="1500" w:type="dxa"/>
          <w:trHeight w:val="260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proofErr w:type="spellStart"/>
            <w:r>
              <w:rPr>
                <w:rFonts w:eastAsia="Times New Roman"/>
                <w:sz w:val="24"/>
                <w:szCs w:val="24"/>
              </w:rPr>
              <w:t>Морфемика</w:t>
            </w:r>
            <w:proofErr w:type="spellEnd"/>
            <w:r>
              <w:rPr>
                <w:rFonts w:eastAsia="Times New Roman"/>
                <w:sz w:val="24"/>
                <w:szCs w:val="24"/>
              </w:rPr>
              <w:t xml:space="preserve"> и словообразование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5</w:t>
            </w:r>
          </w:p>
        </w:tc>
      </w:tr>
      <w:tr w:rsidR="00E16B61">
        <w:trPr>
          <w:gridAfter w:val="1"/>
          <w:wAfter w:w="1500" w:type="dxa"/>
          <w:trHeight w:val="245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</w:tr>
      <w:tr w:rsidR="00E16B61">
        <w:trPr>
          <w:gridAfter w:val="1"/>
          <w:wAfter w:w="1500" w:type="dxa"/>
          <w:trHeight w:val="263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3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Морфология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CB06F3">
            <w:pPr>
              <w:spacing w:line="263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9</w:t>
            </w:r>
          </w:p>
        </w:tc>
      </w:tr>
      <w:tr w:rsidR="00E16B61">
        <w:trPr>
          <w:gridAfter w:val="1"/>
          <w:wAfter w:w="1500" w:type="dxa"/>
          <w:trHeight w:val="246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</w:tr>
      <w:tr w:rsidR="00E16B61">
        <w:trPr>
          <w:gridAfter w:val="1"/>
          <w:wAfter w:w="1500" w:type="dxa"/>
          <w:trHeight w:val="260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Синтаксис и пунктуация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CB06F3">
            <w:pPr>
              <w:spacing w:line="260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17</w:t>
            </w:r>
          </w:p>
        </w:tc>
      </w:tr>
      <w:tr w:rsidR="00E16B61">
        <w:trPr>
          <w:gridAfter w:val="1"/>
          <w:wAfter w:w="1500" w:type="dxa"/>
          <w:trHeight w:val="248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</w:tr>
      <w:tr w:rsidR="00E16B61">
        <w:trPr>
          <w:gridAfter w:val="1"/>
          <w:wAfter w:w="1500" w:type="dxa"/>
          <w:trHeight w:val="260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Стилистика и общение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CB06F3">
            <w:pPr>
              <w:spacing w:line="260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13</w:t>
            </w:r>
          </w:p>
        </w:tc>
      </w:tr>
      <w:tr w:rsidR="00E16B61">
        <w:trPr>
          <w:gridAfter w:val="1"/>
          <w:wAfter w:w="1500" w:type="dxa"/>
          <w:trHeight w:val="248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</w:tr>
      <w:tr w:rsidR="00E16B61">
        <w:trPr>
          <w:gridAfter w:val="1"/>
          <w:wAfter w:w="1500" w:type="dxa"/>
          <w:trHeight w:val="260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Культура речи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CB06F3">
            <w:pPr>
              <w:spacing w:line="260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7</w:t>
            </w:r>
          </w:p>
        </w:tc>
      </w:tr>
      <w:tr w:rsidR="00E16B61">
        <w:trPr>
          <w:gridAfter w:val="1"/>
          <w:wAfter w:w="1500" w:type="dxa"/>
          <w:trHeight w:val="245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</w:tr>
      <w:tr w:rsidR="00E16B61">
        <w:trPr>
          <w:gridAfter w:val="1"/>
          <w:wAfter w:w="1500" w:type="dxa"/>
          <w:trHeight w:val="263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3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Язык и культура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CB06F3">
            <w:pPr>
              <w:spacing w:line="263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8</w:t>
            </w:r>
          </w:p>
        </w:tc>
      </w:tr>
      <w:tr w:rsidR="00E16B61">
        <w:trPr>
          <w:gridAfter w:val="1"/>
          <w:wAfter w:w="1500" w:type="dxa"/>
          <w:trHeight w:val="245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</w:tr>
      <w:tr w:rsidR="00E16B61">
        <w:trPr>
          <w:gridAfter w:val="1"/>
          <w:wAfter w:w="1500" w:type="dxa"/>
          <w:trHeight w:val="260"/>
        </w:trPr>
        <w:tc>
          <w:tcPr>
            <w:tcW w:w="612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1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Повторение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CB06F3">
            <w:pPr>
              <w:spacing w:line="260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</w:t>
            </w:r>
          </w:p>
        </w:tc>
      </w:tr>
      <w:tr w:rsidR="00E16B61">
        <w:trPr>
          <w:gridAfter w:val="1"/>
          <w:wAfter w:w="1500" w:type="dxa"/>
          <w:trHeight w:val="248"/>
        </w:trPr>
        <w:tc>
          <w:tcPr>
            <w:tcW w:w="612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</w:tr>
      <w:tr w:rsidR="00E16B61">
        <w:trPr>
          <w:trHeight w:val="280"/>
        </w:trPr>
        <w:tc>
          <w:tcPr>
            <w:tcW w:w="8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  <w:bookmarkStart w:id="0" w:name="_GoBack"/>
            <w:bookmarkEnd w:id="0"/>
          </w:p>
        </w:tc>
        <w:tc>
          <w:tcPr>
            <w:tcW w:w="6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E16B61" w:rsidRDefault="00CB06F3">
            <w:pPr>
              <w:ind w:left="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Контроль диктант (6</w:t>
            </w:r>
            <w:r w:rsidR="00C93CFD">
              <w:rPr>
                <w:rFonts w:eastAsia="Times New Roman"/>
                <w:sz w:val="24"/>
                <w:szCs w:val="24"/>
              </w:rPr>
              <w:t>). Изложение (4). Сочинение (3</w:t>
            </w:r>
            <w:r w:rsidR="006643CF">
              <w:rPr>
                <w:rFonts w:eastAsia="Times New Roman"/>
                <w:sz w:val="24"/>
                <w:szCs w:val="24"/>
              </w:rPr>
              <w:t>)</w:t>
            </w:r>
          </w:p>
        </w:tc>
        <w:tc>
          <w:tcPr>
            <w:tcW w:w="25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E16B61" w:rsidRDefault="00CB06F3">
            <w:pPr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13</w:t>
            </w:r>
          </w:p>
        </w:tc>
        <w:tc>
          <w:tcPr>
            <w:tcW w:w="150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  <w:tr w:rsidR="00E16B61">
        <w:trPr>
          <w:trHeight w:val="248"/>
        </w:trPr>
        <w:tc>
          <w:tcPr>
            <w:tcW w:w="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1500" w:type="dxa"/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</w:tr>
      <w:tr w:rsidR="00E16B61">
        <w:trPr>
          <w:trHeight w:val="260"/>
        </w:trPr>
        <w:tc>
          <w:tcPr>
            <w:tcW w:w="80" w:type="dxa"/>
            <w:tcBorders>
              <w:left w:val="single" w:sz="8" w:space="0" w:color="auto"/>
            </w:tcBorders>
            <w:vAlign w:val="bottom"/>
          </w:tcPr>
          <w:p w:rsidR="00E16B61" w:rsidRDefault="00E16B61"/>
        </w:tc>
        <w:tc>
          <w:tcPr>
            <w:tcW w:w="604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304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Всего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vAlign w:val="bottom"/>
          </w:tcPr>
          <w:p w:rsidR="00E16B61" w:rsidRDefault="006643CF">
            <w:pPr>
              <w:spacing w:line="260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102</w:t>
            </w:r>
          </w:p>
        </w:tc>
        <w:tc>
          <w:tcPr>
            <w:tcW w:w="1500" w:type="dxa"/>
            <w:vAlign w:val="bottom"/>
          </w:tcPr>
          <w:p w:rsidR="00E16B61" w:rsidRDefault="00E16B61"/>
        </w:tc>
      </w:tr>
      <w:tr w:rsidR="00E16B61" w:rsidTr="00B40D76">
        <w:trPr>
          <w:trHeight w:val="96"/>
        </w:trPr>
        <w:tc>
          <w:tcPr>
            <w:tcW w:w="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6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  <w:tc>
          <w:tcPr>
            <w:tcW w:w="1500" w:type="dxa"/>
            <w:vAlign w:val="bottom"/>
          </w:tcPr>
          <w:p w:rsidR="00E16B61" w:rsidRDefault="00E16B61">
            <w:pPr>
              <w:rPr>
                <w:sz w:val="21"/>
                <w:szCs w:val="21"/>
              </w:rPr>
            </w:pPr>
          </w:p>
        </w:tc>
      </w:tr>
      <w:tr w:rsidR="00E16B61">
        <w:trPr>
          <w:trHeight w:val="403"/>
        </w:trPr>
        <w:tc>
          <w:tcPr>
            <w:tcW w:w="8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604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258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vAlign w:val="bottom"/>
          </w:tcPr>
          <w:p w:rsidR="00E16B61" w:rsidRDefault="00E16B61">
            <w:pPr>
              <w:rPr>
                <w:sz w:val="24"/>
                <w:szCs w:val="24"/>
              </w:rPr>
            </w:pPr>
          </w:p>
        </w:tc>
      </w:tr>
    </w:tbl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200" w:lineRule="exact"/>
        <w:rPr>
          <w:sz w:val="20"/>
          <w:szCs w:val="20"/>
        </w:rPr>
      </w:pPr>
    </w:p>
    <w:p w:rsidR="00E16B61" w:rsidRDefault="00E16B61">
      <w:pPr>
        <w:spacing w:line="345" w:lineRule="exact"/>
        <w:rPr>
          <w:sz w:val="20"/>
          <w:szCs w:val="20"/>
        </w:rPr>
      </w:pPr>
    </w:p>
    <w:p w:rsidR="00E16B61" w:rsidRDefault="006643CF">
      <w:pPr>
        <w:ind w:left="9980"/>
        <w:rPr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21</w:t>
      </w:r>
    </w:p>
    <w:sectPr w:rsidR="00E16B61">
      <w:pgSz w:w="11900" w:h="16838"/>
      <w:pgMar w:top="263" w:right="1106" w:bottom="722" w:left="600" w:header="0" w:footer="0" w:gutter="0"/>
      <w:cols w:space="720" w:equalWidth="0">
        <w:col w:w="1020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99"/>
    <w:multiLevelType w:val="hybridMultilevel"/>
    <w:tmpl w:val="06DEF456"/>
    <w:lvl w:ilvl="0" w:tplc="349EDE82">
      <w:start w:val="10"/>
      <w:numFmt w:val="decimal"/>
      <w:lvlText w:val="%1"/>
      <w:lvlJc w:val="left"/>
    </w:lvl>
    <w:lvl w:ilvl="1" w:tplc="E354AF92">
      <w:numFmt w:val="decimal"/>
      <w:lvlText w:val=""/>
      <w:lvlJc w:val="left"/>
    </w:lvl>
    <w:lvl w:ilvl="2" w:tplc="F4D8B590">
      <w:numFmt w:val="decimal"/>
      <w:lvlText w:val=""/>
      <w:lvlJc w:val="left"/>
    </w:lvl>
    <w:lvl w:ilvl="3" w:tplc="CB60D2C0">
      <w:numFmt w:val="decimal"/>
      <w:lvlText w:val=""/>
      <w:lvlJc w:val="left"/>
    </w:lvl>
    <w:lvl w:ilvl="4" w:tplc="C2B05618">
      <w:numFmt w:val="decimal"/>
      <w:lvlText w:val=""/>
      <w:lvlJc w:val="left"/>
    </w:lvl>
    <w:lvl w:ilvl="5" w:tplc="3B72DC30">
      <w:numFmt w:val="decimal"/>
      <w:lvlText w:val=""/>
      <w:lvlJc w:val="left"/>
    </w:lvl>
    <w:lvl w:ilvl="6" w:tplc="A9189582">
      <w:numFmt w:val="decimal"/>
      <w:lvlText w:val=""/>
      <w:lvlJc w:val="left"/>
    </w:lvl>
    <w:lvl w:ilvl="7" w:tplc="0F00DB28">
      <w:numFmt w:val="decimal"/>
      <w:lvlText w:val=""/>
      <w:lvlJc w:val="left"/>
    </w:lvl>
    <w:lvl w:ilvl="8" w:tplc="25FE001E">
      <w:numFmt w:val="decimal"/>
      <w:lvlText w:val=""/>
      <w:lvlJc w:val="left"/>
    </w:lvl>
  </w:abstractNum>
  <w:abstractNum w:abstractNumId="1">
    <w:nsid w:val="00000124"/>
    <w:multiLevelType w:val="hybridMultilevel"/>
    <w:tmpl w:val="CDA0E7DC"/>
    <w:lvl w:ilvl="0" w:tplc="6518C4E4">
      <w:start w:val="11"/>
      <w:numFmt w:val="decimal"/>
      <w:lvlText w:val="%1"/>
      <w:lvlJc w:val="left"/>
    </w:lvl>
    <w:lvl w:ilvl="1" w:tplc="EE8CF936">
      <w:numFmt w:val="decimal"/>
      <w:lvlText w:val=""/>
      <w:lvlJc w:val="left"/>
    </w:lvl>
    <w:lvl w:ilvl="2" w:tplc="356E19BA">
      <w:numFmt w:val="decimal"/>
      <w:lvlText w:val=""/>
      <w:lvlJc w:val="left"/>
    </w:lvl>
    <w:lvl w:ilvl="3" w:tplc="3A542FEC">
      <w:numFmt w:val="decimal"/>
      <w:lvlText w:val=""/>
      <w:lvlJc w:val="left"/>
    </w:lvl>
    <w:lvl w:ilvl="4" w:tplc="BB1A686A">
      <w:numFmt w:val="decimal"/>
      <w:lvlText w:val=""/>
      <w:lvlJc w:val="left"/>
    </w:lvl>
    <w:lvl w:ilvl="5" w:tplc="4B94D2A4">
      <w:numFmt w:val="decimal"/>
      <w:lvlText w:val=""/>
      <w:lvlJc w:val="left"/>
    </w:lvl>
    <w:lvl w:ilvl="6" w:tplc="66EE50A8">
      <w:numFmt w:val="decimal"/>
      <w:lvlText w:val=""/>
      <w:lvlJc w:val="left"/>
    </w:lvl>
    <w:lvl w:ilvl="7" w:tplc="B26C7646">
      <w:numFmt w:val="decimal"/>
      <w:lvlText w:val=""/>
      <w:lvlJc w:val="left"/>
    </w:lvl>
    <w:lvl w:ilvl="8" w:tplc="FBB6F8B2">
      <w:numFmt w:val="decimal"/>
      <w:lvlText w:val=""/>
      <w:lvlJc w:val="left"/>
    </w:lvl>
  </w:abstractNum>
  <w:abstractNum w:abstractNumId="2">
    <w:nsid w:val="0000074D"/>
    <w:multiLevelType w:val="hybridMultilevel"/>
    <w:tmpl w:val="715C5180"/>
    <w:lvl w:ilvl="0" w:tplc="1D20AF42">
      <w:start w:val="7"/>
      <w:numFmt w:val="decimal"/>
      <w:lvlText w:val="%1"/>
      <w:lvlJc w:val="left"/>
    </w:lvl>
    <w:lvl w:ilvl="1" w:tplc="0108CD4E">
      <w:numFmt w:val="decimal"/>
      <w:lvlText w:val=""/>
      <w:lvlJc w:val="left"/>
    </w:lvl>
    <w:lvl w:ilvl="2" w:tplc="B7E2FC06">
      <w:numFmt w:val="decimal"/>
      <w:lvlText w:val=""/>
      <w:lvlJc w:val="left"/>
    </w:lvl>
    <w:lvl w:ilvl="3" w:tplc="059EE466">
      <w:numFmt w:val="decimal"/>
      <w:lvlText w:val=""/>
      <w:lvlJc w:val="left"/>
    </w:lvl>
    <w:lvl w:ilvl="4" w:tplc="AED008B8">
      <w:numFmt w:val="decimal"/>
      <w:lvlText w:val=""/>
      <w:lvlJc w:val="left"/>
    </w:lvl>
    <w:lvl w:ilvl="5" w:tplc="D0388CB8">
      <w:numFmt w:val="decimal"/>
      <w:lvlText w:val=""/>
      <w:lvlJc w:val="left"/>
    </w:lvl>
    <w:lvl w:ilvl="6" w:tplc="FAB21F4E">
      <w:numFmt w:val="decimal"/>
      <w:lvlText w:val=""/>
      <w:lvlJc w:val="left"/>
    </w:lvl>
    <w:lvl w:ilvl="7" w:tplc="41BAD2C8">
      <w:numFmt w:val="decimal"/>
      <w:lvlText w:val=""/>
      <w:lvlJc w:val="left"/>
    </w:lvl>
    <w:lvl w:ilvl="8" w:tplc="C71610FE">
      <w:numFmt w:val="decimal"/>
      <w:lvlText w:val=""/>
      <w:lvlJc w:val="left"/>
    </w:lvl>
  </w:abstractNum>
  <w:abstractNum w:abstractNumId="3">
    <w:nsid w:val="00000F3E"/>
    <w:multiLevelType w:val="hybridMultilevel"/>
    <w:tmpl w:val="7E32E87A"/>
    <w:lvl w:ilvl="0" w:tplc="33B4FC92">
      <w:start w:val="9"/>
      <w:numFmt w:val="decimal"/>
      <w:lvlText w:val="%1"/>
      <w:lvlJc w:val="left"/>
    </w:lvl>
    <w:lvl w:ilvl="1" w:tplc="07F6AB44">
      <w:numFmt w:val="decimal"/>
      <w:lvlText w:val=""/>
      <w:lvlJc w:val="left"/>
    </w:lvl>
    <w:lvl w:ilvl="2" w:tplc="D10E9B4A">
      <w:numFmt w:val="decimal"/>
      <w:lvlText w:val=""/>
      <w:lvlJc w:val="left"/>
    </w:lvl>
    <w:lvl w:ilvl="3" w:tplc="DA3EF94C">
      <w:numFmt w:val="decimal"/>
      <w:lvlText w:val=""/>
      <w:lvlJc w:val="left"/>
    </w:lvl>
    <w:lvl w:ilvl="4" w:tplc="7D48A47E">
      <w:numFmt w:val="decimal"/>
      <w:lvlText w:val=""/>
      <w:lvlJc w:val="left"/>
    </w:lvl>
    <w:lvl w:ilvl="5" w:tplc="E6DAF894">
      <w:numFmt w:val="decimal"/>
      <w:lvlText w:val=""/>
      <w:lvlJc w:val="left"/>
    </w:lvl>
    <w:lvl w:ilvl="6" w:tplc="F772716A">
      <w:numFmt w:val="decimal"/>
      <w:lvlText w:val=""/>
      <w:lvlJc w:val="left"/>
    </w:lvl>
    <w:lvl w:ilvl="7" w:tplc="5896C900">
      <w:numFmt w:val="decimal"/>
      <w:lvlText w:val=""/>
      <w:lvlJc w:val="left"/>
    </w:lvl>
    <w:lvl w:ilvl="8" w:tplc="88EA1384">
      <w:numFmt w:val="decimal"/>
      <w:lvlText w:val=""/>
      <w:lvlJc w:val="left"/>
    </w:lvl>
  </w:abstractNum>
  <w:abstractNum w:abstractNumId="4">
    <w:nsid w:val="0000153C"/>
    <w:multiLevelType w:val="hybridMultilevel"/>
    <w:tmpl w:val="B0B6EBB2"/>
    <w:lvl w:ilvl="0" w:tplc="8E1C3458">
      <w:start w:val="1"/>
      <w:numFmt w:val="bullet"/>
      <w:lvlText w:val=""/>
      <w:lvlJc w:val="left"/>
    </w:lvl>
    <w:lvl w:ilvl="1" w:tplc="94864E06">
      <w:start w:val="1"/>
      <w:numFmt w:val="decimal"/>
      <w:lvlText w:val="%2)"/>
      <w:lvlJc w:val="left"/>
    </w:lvl>
    <w:lvl w:ilvl="2" w:tplc="9EC2F5EE">
      <w:start w:val="2"/>
      <w:numFmt w:val="decimal"/>
      <w:lvlText w:val="%3)"/>
      <w:lvlJc w:val="left"/>
    </w:lvl>
    <w:lvl w:ilvl="3" w:tplc="6AFCC8D6">
      <w:numFmt w:val="decimal"/>
      <w:lvlText w:val=""/>
      <w:lvlJc w:val="left"/>
    </w:lvl>
    <w:lvl w:ilvl="4" w:tplc="4F4EF03E">
      <w:numFmt w:val="decimal"/>
      <w:lvlText w:val=""/>
      <w:lvlJc w:val="left"/>
    </w:lvl>
    <w:lvl w:ilvl="5" w:tplc="3E6AF600">
      <w:numFmt w:val="decimal"/>
      <w:lvlText w:val=""/>
      <w:lvlJc w:val="left"/>
    </w:lvl>
    <w:lvl w:ilvl="6" w:tplc="02082F00">
      <w:numFmt w:val="decimal"/>
      <w:lvlText w:val=""/>
      <w:lvlJc w:val="left"/>
    </w:lvl>
    <w:lvl w:ilvl="7" w:tplc="6E949C60">
      <w:numFmt w:val="decimal"/>
      <w:lvlText w:val=""/>
      <w:lvlJc w:val="left"/>
    </w:lvl>
    <w:lvl w:ilvl="8" w:tplc="79B0B86A">
      <w:numFmt w:val="decimal"/>
      <w:lvlText w:val=""/>
      <w:lvlJc w:val="left"/>
    </w:lvl>
  </w:abstractNum>
  <w:abstractNum w:abstractNumId="5">
    <w:nsid w:val="00001547"/>
    <w:multiLevelType w:val="hybridMultilevel"/>
    <w:tmpl w:val="87D43736"/>
    <w:lvl w:ilvl="0" w:tplc="6FD0EAA6">
      <w:start w:val="10"/>
      <w:numFmt w:val="decimal"/>
      <w:lvlText w:val="%1"/>
      <w:lvlJc w:val="left"/>
    </w:lvl>
    <w:lvl w:ilvl="1" w:tplc="A0067A60">
      <w:numFmt w:val="decimal"/>
      <w:lvlText w:val=""/>
      <w:lvlJc w:val="left"/>
    </w:lvl>
    <w:lvl w:ilvl="2" w:tplc="1DE2D744">
      <w:numFmt w:val="decimal"/>
      <w:lvlText w:val=""/>
      <w:lvlJc w:val="left"/>
    </w:lvl>
    <w:lvl w:ilvl="3" w:tplc="C2B880BA">
      <w:numFmt w:val="decimal"/>
      <w:lvlText w:val=""/>
      <w:lvlJc w:val="left"/>
    </w:lvl>
    <w:lvl w:ilvl="4" w:tplc="D3445ED6">
      <w:numFmt w:val="decimal"/>
      <w:lvlText w:val=""/>
      <w:lvlJc w:val="left"/>
    </w:lvl>
    <w:lvl w:ilvl="5" w:tplc="A1140D6A">
      <w:numFmt w:val="decimal"/>
      <w:lvlText w:val=""/>
      <w:lvlJc w:val="left"/>
    </w:lvl>
    <w:lvl w:ilvl="6" w:tplc="13C4BF70">
      <w:numFmt w:val="decimal"/>
      <w:lvlText w:val=""/>
      <w:lvlJc w:val="left"/>
    </w:lvl>
    <w:lvl w:ilvl="7" w:tplc="D4CC5622">
      <w:numFmt w:val="decimal"/>
      <w:lvlText w:val=""/>
      <w:lvlJc w:val="left"/>
    </w:lvl>
    <w:lvl w:ilvl="8" w:tplc="D9CAA8D6">
      <w:numFmt w:val="decimal"/>
      <w:lvlText w:val=""/>
      <w:lvlJc w:val="left"/>
    </w:lvl>
  </w:abstractNum>
  <w:abstractNum w:abstractNumId="6">
    <w:nsid w:val="00002D12"/>
    <w:multiLevelType w:val="hybridMultilevel"/>
    <w:tmpl w:val="C29C7BA2"/>
    <w:lvl w:ilvl="0" w:tplc="5648778A">
      <w:start w:val="12"/>
      <w:numFmt w:val="decimal"/>
      <w:lvlText w:val="%1"/>
      <w:lvlJc w:val="left"/>
    </w:lvl>
    <w:lvl w:ilvl="1" w:tplc="59466CFE">
      <w:numFmt w:val="decimal"/>
      <w:lvlText w:val=""/>
      <w:lvlJc w:val="left"/>
    </w:lvl>
    <w:lvl w:ilvl="2" w:tplc="AD3C4C2E">
      <w:numFmt w:val="decimal"/>
      <w:lvlText w:val=""/>
      <w:lvlJc w:val="left"/>
    </w:lvl>
    <w:lvl w:ilvl="3" w:tplc="F0A6A646">
      <w:numFmt w:val="decimal"/>
      <w:lvlText w:val=""/>
      <w:lvlJc w:val="left"/>
    </w:lvl>
    <w:lvl w:ilvl="4" w:tplc="5128BF0A">
      <w:numFmt w:val="decimal"/>
      <w:lvlText w:val=""/>
      <w:lvlJc w:val="left"/>
    </w:lvl>
    <w:lvl w:ilvl="5" w:tplc="80D61488">
      <w:numFmt w:val="decimal"/>
      <w:lvlText w:val=""/>
      <w:lvlJc w:val="left"/>
    </w:lvl>
    <w:lvl w:ilvl="6" w:tplc="01E04B32">
      <w:numFmt w:val="decimal"/>
      <w:lvlText w:val=""/>
      <w:lvlJc w:val="left"/>
    </w:lvl>
    <w:lvl w:ilvl="7" w:tplc="238284B2">
      <w:numFmt w:val="decimal"/>
      <w:lvlText w:val=""/>
      <w:lvlJc w:val="left"/>
    </w:lvl>
    <w:lvl w:ilvl="8" w:tplc="235E3BE0">
      <w:numFmt w:val="decimal"/>
      <w:lvlText w:val=""/>
      <w:lvlJc w:val="left"/>
    </w:lvl>
  </w:abstractNum>
  <w:abstractNum w:abstractNumId="7">
    <w:nsid w:val="0000305E"/>
    <w:multiLevelType w:val="hybridMultilevel"/>
    <w:tmpl w:val="46EAD7FA"/>
    <w:lvl w:ilvl="0" w:tplc="2BD60D0E">
      <w:start w:val="4"/>
      <w:numFmt w:val="decimal"/>
      <w:lvlText w:val="%1"/>
      <w:lvlJc w:val="left"/>
    </w:lvl>
    <w:lvl w:ilvl="1" w:tplc="4B3E2062">
      <w:numFmt w:val="decimal"/>
      <w:lvlText w:val=""/>
      <w:lvlJc w:val="left"/>
    </w:lvl>
    <w:lvl w:ilvl="2" w:tplc="C666DCCE">
      <w:numFmt w:val="decimal"/>
      <w:lvlText w:val=""/>
      <w:lvlJc w:val="left"/>
    </w:lvl>
    <w:lvl w:ilvl="3" w:tplc="74B26B3C">
      <w:numFmt w:val="decimal"/>
      <w:lvlText w:val=""/>
      <w:lvlJc w:val="left"/>
    </w:lvl>
    <w:lvl w:ilvl="4" w:tplc="7EBC6C76">
      <w:numFmt w:val="decimal"/>
      <w:lvlText w:val=""/>
      <w:lvlJc w:val="left"/>
    </w:lvl>
    <w:lvl w:ilvl="5" w:tplc="5DD41A3C">
      <w:numFmt w:val="decimal"/>
      <w:lvlText w:val=""/>
      <w:lvlJc w:val="left"/>
    </w:lvl>
    <w:lvl w:ilvl="6" w:tplc="CFDCD5D0">
      <w:numFmt w:val="decimal"/>
      <w:lvlText w:val=""/>
      <w:lvlJc w:val="left"/>
    </w:lvl>
    <w:lvl w:ilvl="7" w:tplc="4BF6953A">
      <w:numFmt w:val="decimal"/>
      <w:lvlText w:val=""/>
      <w:lvlJc w:val="left"/>
    </w:lvl>
    <w:lvl w:ilvl="8" w:tplc="6F4E6C48">
      <w:numFmt w:val="decimal"/>
      <w:lvlText w:val=""/>
      <w:lvlJc w:val="left"/>
    </w:lvl>
  </w:abstractNum>
  <w:abstractNum w:abstractNumId="8">
    <w:nsid w:val="0000390C"/>
    <w:multiLevelType w:val="hybridMultilevel"/>
    <w:tmpl w:val="800EFF98"/>
    <w:lvl w:ilvl="0" w:tplc="30DE2B82">
      <w:start w:val="1"/>
      <w:numFmt w:val="bullet"/>
      <w:lvlText w:val=""/>
      <w:lvlJc w:val="left"/>
    </w:lvl>
    <w:lvl w:ilvl="1" w:tplc="A9C0C692">
      <w:numFmt w:val="decimal"/>
      <w:lvlText w:val=""/>
      <w:lvlJc w:val="left"/>
    </w:lvl>
    <w:lvl w:ilvl="2" w:tplc="881AF360">
      <w:numFmt w:val="decimal"/>
      <w:lvlText w:val=""/>
      <w:lvlJc w:val="left"/>
    </w:lvl>
    <w:lvl w:ilvl="3" w:tplc="35569762">
      <w:numFmt w:val="decimal"/>
      <w:lvlText w:val=""/>
      <w:lvlJc w:val="left"/>
    </w:lvl>
    <w:lvl w:ilvl="4" w:tplc="F1D412B0">
      <w:numFmt w:val="decimal"/>
      <w:lvlText w:val=""/>
      <w:lvlJc w:val="left"/>
    </w:lvl>
    <w:lvl w:ilvl="5" w:tplc="4B28B9C4">
      <w:numFmt w:val="decimal"/>
      <w:lvlText w:val=""/>
      <w:lvlJc w:val="left"/>
    </w:lvl>
    <w:lvl w:ilvl="6" w:tplc="18528286">
      <w:numFmt w:val="decimal"/>
      <w:lvlText w:val=""/>
      <w:lvlJc w:val="left"/>
    </w:lvl>
    <w:lvl w:ilvl="7" w:tplc="B63CAD58">
      <w:numFmt w:val="decimal"/>
      <w:lvlText w:val=""/>
      <w:lvlJc w:val="left"/>
    </w:lvl>
    <w:lvl w:ilvl="8" w:tplc="9F5E85E0">
      <w:numFmt w:val="decimal"/>
      <w:lvlText w:val=""/>
      <w:lvlJc w:val="left"/>
    </w:lvl>
  </w:abstractNum>
  <w:abstractNum w:abstractNumId="9">
    <w:nsid w:val="000039B3"/>
    <w:multiLevelType w:val="hybridMultilevel"/>
    <w:tmpl w:val="E8828A80"/>
    <w:lvl w:ilvl="0" w:tplc="BA8AAFC0">
      <w:start w:val="10"/>
      <w:numFmt w:val="decimal"/>
      <w:lvlText w:val="%1"/>
      <w:lvlJc w:val="left"/>
    </w:lvl>
    <w:lvl w:ilvl="1" w:tplc="E73A564A">
      <w:numFmt w:val="decimal"/>
      <w:lvlText w:val=""/>
      <w:lvlJc w:val="left"/>
    </w:lvl>
    <w:lvl w:ilvl="2" w:tplc="E5A23F20">
      <w:numFmt w:val="decimal"/>
      <w:lvlText w:val=""/>
      <w:lvlJc w:val="left"/>
    </w:lvl>
    <w:lvl w:ilvl="3" w:tplc="3AEA7450">
      <w:numFmt w:val="decimal"/>
      <w:lvlText w:val=""/>
      <w:lvlJc w:val="left"/>
    </w:lvl>
    <w:lvl w:ilvl="4" w:tplc="961C2BCA">
      <w:numFmt w:val="decimal"/>
      <w:lvlText w:val=""/>
      <w:lvlJc w:val="left"/>
    </w:lvl>
    <w:lvl w:ilvl="5" w:tplc="3D60D8BA">
      <w:numFmt w:val="decimal"/>
      <w:lvlText w:val=""/>
      <w:lvlJc w:val="left"/>
    </w:lvl>
    <w:lvl w:ilvl="6" w:tplc="F1DAD89C">
      <w:numFmt w:val="decimal"/>
      <w:lvlText w:val=""/>
      <w:lvlJc w:val="left"/>
    </w:lvl>
    <w:lvl w:ilvl="7" w:tplc="5E1020AC">
      <w:numFmt w:val="decimal"/>
      <w:lvlText w:val=""/>
      <w:lvlJc w:val="left"/>
    </w:lvl>
    <w:lvl w:ilvl="8" w:tplc="CAFE2C74">
      <w:numFmt w:val="decimal"/>
      <w:lvlText w:val=""/>
      <w:lvlJc w:val="left"/>
    </w:lvl>
  </w:abstractNum>
  <w:abstractNum w:abstractNumId="10">
    <w:nsid w:val="0000440D"/>
    <w:multiLevelType w:val="hybridMultilevel"/>
    <w:tmpl w:val="9A9AAC46"/>
    <w:lvl w:ilvl="0" w:tplc="969EA454">
      <w:start w:val="10"/>
      <w:numFmt w:val="decimal"/>
      <w:lvlText w:val="%1"/>
      <w:lvlJc w:val="left"/>
    </w:lvl>
    <w:lvl w:ilvl="1" w:tplc="98547384">
      <w:numFmt w:val="decimal"/>
      <w:lvlText w:val=""/>
      <w:lvlJc w:val="left"/>
    </w:lvl>
    <w:lvl w:ilvl="2" w:tplc="0BAC2388">
      <w:numFmt w:val="decimal"/>
      <w:lvlText w:val=""/>
      <w:lvlJc w:val="left"/>
    </w:lvl>
    <w:lvl w:ilvl="3" w:tplc="A06612BC">
      <w:numFmt w:val="decimal"/>
      <w:lvlText w:val=""/>
      <w:lvlJc w:val="left"/>
    </w:lvl>
    <w:lvl w:ilvl="4" w:tplc="132277F2">
      <w:numFmt w:val="decimal"/>
      <w:lvlText w:val=""/>
      <w:lvlJc w:val="left"/>
    </w:lvl>
    <w:lvl w:ilvl="5" w:tplc="EF1A6A0E">
      <w:numFmt w:val="decimal"/>
      <w:lvlText w:val=""/>
      <w:lvlJc w:val="left"/>
    </w:lvl>
    <w:lvl w:ilvl="6" w:tplc="18DC1EDC">
      <w:numFmt w:val="decimal"/>
      <w:lvlText w:val=""/>
      <w:lvlJc w:val="left"/>
    </w:lvl>
    <w:lvl w:ilvl="7" w:tplc="3E76C482">
      <w:numFmt w:val="decimal"/>
      <w:lvlText w:val=""/>
      <w:lvlJc w:val="left"/>
    </w:lvl>
    <w:lvl w:ilvl="8" w:tplc="449C8166">
      <w:numFmt w:val="decimal"/>
      <w:lvlText w:val=""/>
      <w:lvlJc w:val="left"/>
    </w:lvl>
  </w:abstractNum>
  <w:abstractNum w:abstractNumId="11">
    <w:nsid w:val="0000491C"/>
    <w:multiLevelType w:val="hybridMultilevel"/>
    <w:tmpl w:val="B400EEAC"/>
    <w:lvl w:ilvl="0" w:tplc="DB9A5D76">
      <w:start w:val="11"/>
      <w:numFmt w:val="decimal"/>
      <w:lvlText w:val="%1"/>
      <w:lvlJc w:val="left"/>
    </w:lvl>
    <w:lvl w:ilvl="1" w:tplc="121C1602">
      <w:numFmt w:val="decimal"/>
      <w:lvlText w:val=""/>
      <w:lvlJc w:val="left"/>
    </w:lvl>
    <w:lvl w:ilvl="2" w:tplc="A7421EE4">
      <w:numFmt w:val="decimal"/>
      <w:lvlText w:val=""/>
      <w:lvlJc w:val="left"/>
    </w:lvl>
    <w:lvl w:ilvl="3" w:tplc="7A70B384">
      <w:numFmt w:val="decimal"/>
      <w:lvlText w:val=""/>
      <w:lvlJc w:val="left"/>
    </w:lvl>
    <w:lvl w:ilvl="4" w:tplc="4A7628AE">
      <w:numFmt w:val="decimal"/>
      <w:lvlText w:val=""/>
      <w:lvlJc w:val="left"/>
    </w:lvl>
    <w:lvl w:ilvl="5" w:tplc="F1B66800">
      <w:numFmt w:val="decimal"/>
      <w:lvlText w:val=""/>
      <w:lvlJc w:val="left"/>
    </w:lvl>
    <w:lvl w:ilvl="6" w:tplc="60260208">
      <w:numFmt w:val="decimal"/>
      <w:lvlText w:val=""/>
      <w:lvlJc w:val="left"/>
    </w:lvl>
    <w:lvl w:ilvl="7" w:tplc="27ECF63A">
      <w:numFmt w:val="decimal"/>
      <w:lvlText w:val=""/>
      <w:lvlJc w:val="left"/>
    </w:lvl>
    <w:lvl w:ilvl="8" w:tplc="B59CB392">
      <w:numFmt w:val="decimal"/>
      <w:lvlText w:val=""/>
      <w:lvlJc w:val="left"/>
    </w:lvl>
  </w:abstractNum>
  <w:abstractNum w:abstractNumId="12">
    <w:nsid w:val="00004D06"/>
    <w:multiLevelType w:val="hybridMultilevel"/>
    <w:tmpl w:val="5E48843A"/>
    <w:lvl w:ilvl="0" w:tplc="376A3B34">
      <w:start w:val="14"/>
      <w:numFmt w:val="decimal"/>
      <w:lvlText w:val="%1"/>
      <w:lvlJc w:val="left"/>
    </w:lvl>
    <w:lvl w:ilvl="1" w:tplc="AB1835DC">
      <w:numFmt w:val="decimal"/>
      <w:lvlText w:val=""/>
      <w:lvlJc w:val="left"/>
    </w:lvl>
    <w:lvl w:ilvl="2" w:tplc="9284612A">
      <w:numFmt w:val="decimal"/>
      <w:lvlText w:val=""/>
      <w:lvlJc w:val="left"/>
    </w:lvl>
    <w:lvl w:ilvl="3" w:tplc="FAB2058C">
      <w:numFmt w:val="decimal"/>
      <w:lvlText w:val=""/>
      <w:lvlJc w:val="left"/>
    </w:lvl>
    <w:lvl w:ilvl="4" w:tplc="0678AA1E">
      <w:numFmt w:val="decimal"/>
      <w:lvlText w:val=""/>
      <w:lvlJc w:val="left"/>
    </w:lvl>
    <w:lvl w:ilvl="5" w:tplc="B38EC882">
      <w:numFmt w:val="decimal"/>
      <w:lvlText w:val=""/>
      <w:lvlJc w:val="left"/>
    </w:lvl>
    <w:lvl w:ilvl="6" w:tplc="99FA7EC4">
      <w:numFmt w:val="decimal"/>
      <w:lvlText w:val=""/>
      <w:lvlJc w:val="left"/>
    </w:lvl>
    <w:lvl w:ilvl="7" w:tplc="BBCC0EB8">
      <w:numFmt w:val="decimal"/>
      <w:lvlText w:val=""/>
      <w:lvlJc w:val="left"/>
    </w:lvl>
    <w:lvl w:ilvl="8" w:tplc="F234758A">
      <w:numFmt w:val="decimal"/>
      <w:lvlText w:val=""/>
      <w:lvlJc w:val="left"/>
    </w:lvl>
  </w:abstractNum>
  <w:abstractNum w:abstractNumId="13">
    <w:nsid w:val="00004DB7"/>
    <w:multiLevelType w:val="hybridMultilevel"/>
    <w:tmpl w:val="B538BC52"/>
    <w:lvl w:ilvl="0" w:tplc="3AA09AD2">
      <w:start w:val="7"/>
      <w:numFmt w:val="decimal"/>
      <w:lvlText w:val="%1"/>
      <w:lvlJc w:val="left"/>
    </w:lvl>
    <w:lvl w:ilvl="1" w:tplc="E28821BE">
      <w:numFmt w:val="decimal"/>
      <w:lvlText w:val=""/>
      <w:lvlJc w:val="left"/>
    </w:lvl>
    <w:lvl w:ilvl="2" w:tplc="FD924D64">
      <w:numFmt w:val="decimal"/>
      <w:lvlText w:val=""/>
      <w:lvlJc w:val="left"/>
    </w:lvl>
    <w:lvl w:ilvl="3" w:tplc="481CD944">
      <w:numFmt w:val="decimal"/>
      <w:lvlText w:val=""/>
      <w:lvlJc w:val="left"/>
    </w:lvl>
    <w:lvl w:ilvl="4" w:tplc="A2C044EA">
      <w:numFmt w:val="decimal"/>
      <w:lvlText w:val=""/>
      <w:lvlJc w:val="left"/>
    </w:lvl>
    <w:lvl w:ilvl="5" w:tplc="42066462">
      <w:numFmt w:val="decimal"/>
      <w:lvlText w:val=""/>
      <w:lvlJc w:val="left"/>
    </w:lvl>
    <w:lvl w:ilvl="6" w:tplc="A2E81EE0">
      <w:numFmt w:val="decimal"/>
      <w:lvlText w:val=""/>
      <w:lvlJc w:val="left"/>
    </w:lvl>
    <w:lvl w:ilvl="7" w:tplc="EB8CE46E">
      <w:numFmt w:val="decimal"/>
      <w:lvlText w:val=""/>
      <w:lvlJc w:val="left"/>
    </w:lvl>
    <w:lvl w:ilvl="8" w:tplc="FD567302">
      <w:numFmt w:val="decimal"/>
      <w:lvlText w:val=""/>
      <w:lvlJc w:val="left"/>
    </w:lvl>
  </w:abstractNum>
  <w:abstractNum w:abstractNumId="14">
    <w:nsid w:val="00004DC8"/>
    <w:multiLevelType w:val="hybridMultilevel"/>
    <w:tmpl w:val="2A0C5180"/>
    <w:lvl w:ilvl="0" w:tplc="1F5686C2">
      <w:start w:val="10"/>
      <w:numFmt w:val="decimal"/>
      <w:lvlText w:val="%1"/>
      <w:lvlJc w:val="left"/>
    </w:lvl>
    <w:lvl w:ilvl="1" w:tplc="6A0E07C6">
      <w:numFmt w:val="decimal"/>
      <w:lvlText w:val=""/>
      <w:lvlJc w:val="left"/>
    </w:lvl>
    <w:lvl w:ilvl="2" w:tplc="A296C46A">
      <w:numFmt w:val="decimal"/>
      <w:lvlText w:val=""/>
      <w:lvlJc w:val="left"/>
    </w:lvl>
    <w:lvl w:ilvl="3" w:tplc="C8700F30">
      <w:numFmt w:val="decimal"/>
      <w:lvlText w:val=""/>
      <w:lvlJc w:val="left"/>
    </w:lvl>
    <w:lvl w:ilvl="4" w:tplc="2660A4D6">
      <w:numFmt w:val="decimal"/>
      <w:lvlText w:val=""/>
      <w:lvlJc w:val="left"/>
    </w:lvl>
    <w:lvl w:ilvl="5" w:tplc="4DBEE140">
      <w:numFmt w:val="decimal"/>
      <w:lvlText w:val=""/>
      <w:lvlJc w:val="left"/>
    </w:lvl>
    <w:lvl w:ilvl="6" w:tplc="ED768690">
      <w:numFmt w:val="decimal"/>
      <w:lvlText w:val=""/>
      <w:lvlJc w:val="left"/>
    </w:lvl>
    <w:lvl w:ilvl="7" w:tplc="A3AA2726">
      <w:numFmt w:val="decimal"/>
      <w:lvlText w:val=""/>
      <w:lvlJc w:val="left"/>
    </w:lvl>
    <w:lvl w:ilvl="8" w:tplc="63F419BC">
      <w:numFmt w:val="decimal"/>
      <w:lvlText w:val=""/>
      <w:lvlJc w:val="left"/>
    </w:lvl>
  </w:abstractNum>
  <w:abstractNum w:abstractNumId="15">
    <w:nsid w:val="000054DE"/>
    <w:multiLevelType w:val="hybridMultilevel"/>
    <w:tmpl w:val="CC52FE3A"/>
    <w:lvl w:ilvl="0" w:tplc="96106890">
      <w:start w:val="11"/>
      <w:numFmt w:val="decimal"/>
      <w:lvlText w:val="%1"/>
      <w:lvlJc w:val="left"/>
    </w:lvl>
    <w:lvl w:ilvl="1" w:tplc="C2CCAFE0">
      <w:numFmt w:val="decimal"/>
      <w:lvlText w:val=""/>
      <w:lvlJc w:val="left"/>
    </w:lvl>
    <w:lvl w:ilvl="2" w:tplc="B524AAF6">
      <w:numFmt w:val="decimal"/>
      <w:lvlText w:val=""/>
      <w:lvlJc w:val="left"/>
    </w:lvl>
    <w:lvl w:ilvl="3" w:tplc="4B9AD72E">
      <w:numFmt w:val="decimal"/>
      <w:lvlText w:val=""/>
      <w:lvlJc w:val="left"/>
    </w:lvl>
    <w:lvl w:ilvl="4" w:tplc="B89CA7A4">
      <w:numFmt w:val="decimal"/>
      <w:lvlText w:val=""/>
      <w:lvlJc w:val="left"/>
    </w:lvl>
    <w:lvl w:ilvl="5" w:tplc="C8AC2744">
      <w:numFmt w:val="decimal"/>
      <w:lvlText w:val=""/>
      <w:lvlJc w:val="left"/>
    </w:lvl>
    <w:lvl w:ilvl="6" w:tplc="C18EEC62">
      <w:numFmt w:val="decimal"/>
      <w:lvlText w:val=""/>
      <w:lvlJc w:val="left"/>
    </w:lvl>
    <w:lvl w:ilvl="7" w:tplc="0A8CFAF2">
      <w:numFmt w:val="decimal"/>
      <w:lvlText w:val=""/>
      <w:lvlJc w:val="left"/>
    </w:lvl>
    <w:lvl w:ilvl="8" w:tplc="BDB084FA">
      <w:numFmt w:val="decimal"/>
      <w:lvlText w:val=""/>
      <w:lvlJc w:val="left"/>
    </w:lvl>
  </w:abstractNum>
  <w:abstractNum w:abstractNumId="16">
    <w:nsid w:val="00006443"/>
    <w:multiLevelType w:val="hybridMultilevel"/>
    <w:tmpl w:val="B6265130"/>
    <w:lvl w:ilvl="0" w:tplc="328222E8">
      <w:start w:val="11"/>
      <w:numFmt w:val="decimal"/>
      <w:lvlText w:val="%1"/>
      <w:lvlJc w:val="left"/>
    </w:lvl>
    <w:lvl w:ilvl="1" w:tplc="9FA29E00">
      <w:numFmt w:val="decimal"/>
      <w:lvlText w:val=""/>
      <w:lvlJc w:val="left"/>
    </w:lvl>
    <w:lvl w:ilvl="2" w:tplc="D2966C2C">
      <w:numFmt w:val="decimal"/>
      <w:lvlText w:val=""/>
      <w:lvlJc w:val="left"/>
    </w:lvl>
    <w:lvl w:ilvl="3" w:tplc="410CFDEE">
      <w:numFmt w:val="decimal"/>
      <w:lvlText w:val=""/>
      <w:lvlJc w:val="left"/>
    </w:lvl>
    <w:lvl w:ilvl="4" w:tplc="451E23D2">
      <w:numFmt w:val="decimal"/>
      <w:lvlText w:val=""/>
      <w:lvlJc w:val="left"/>
    </w:lvl>
    <w:lvl w:ilvl="5" w:tplc="BC964372">
      <w:numFmt w:val="decimal"/>
      <w:lvlText w:val=""/>
      <w:lvlJc w:val="left"/>
    </w:lvl>
    <w:lvl w:ilvl="6" w:tplc="CD7EE4D6">
      <w:numFmt w:val="decimal"/>
      <w:lvlText w:val=""/>
      <w:lvlJc w:val="left"/>
    </w:lvl>
    <w:lvl w:ilvl="7" w:tplc="73FAA29A">
      <w:numFmt w:val="decimal"/>
      <w:lvlText w:val=""/>
      <w:lvlJc w:val="left"/>
    </w:lvl>
    <w:lvl w:ilvl="8" w:tplc="95EE5FD6">
      <w:numFmt w:val="decimal"/>
      <w:lvlText w:val=""/>
      <w:lvlJc w:val="left"/>
    </w:lvl>
  </w:abstractNum>
  <w:abstractNum w:abstractNumId="17">
    <w:nsid w:val="000066BB"/>
    <w:multiLevelType w:val="hybridMultilevel"/>
    <w:tmpl w:val="2D4C1DDE"/>
    <w:lvl w:ilvl="0" w:tplc="524EF920">
      <w:start w:val="12"/>
      <w:numFmt w:val="decimal"/>
      <w:lvlText w:val="%1"/>
      <w:lvlJc w:val="left"/>
    </w:lvl>
    <w:lvl w:ilvl="1" w:tplc="D44CF1E6">
      <w:numFmt w:val="decimal"/>
      <w:lvlText w:val=""/>
      <w:lvlJc w:val="left"/>
    </w:lvl>
    <w:lvl w:ilvl="2" w:tplc="A2120C5C">
      <w:numFmt w:val="decimal"/>
      <w:lvlText w:val=""/>
      <w:lvlJc w:val="left"/>
    </w:lvl>
    <w:lvl w:ilvl="3" w:tplc="8806B3D6">
      <w:numFmt w:val="decimal"/>
      <w:lvlText w:val=""/>
      <w:lvlJc w:val="left"/>
    </w:lvl>
    <w:lvl w:ilvl="4" w:tplc="BA24921A">
      <w:numFmt w:val="decimal"/>
      <w:lvlText w:val=""/>
      <w:lvlJc w:val="left"/>
    </w:lvl>
    <w:lvl w:ilvl="5" w:tplc="90C8BB98">
      <w:numFmt w:val="decimal"/>
      <w:lvlText w:val=""/>
      <w:lvlJc w:val="left"/>
    </w:lvl>
    <w:lvl w:ilvl="6" w:tplc="2E1C4908">
      <w:numFmt w:val="decimal"/>
      <w:lvlText w:val=""/>
      <w:lvlJc w:val="left"/>
    </w:lvl>
    <w:lvl w:ilvl="7" w:tplc="0E2E7ECE">
      <w:numFmt w:val="decimal"/>
      <w:lvlText w:val=""/>
      <w:lvlJc w:val="left"/>
    </w:lvl>
    <w:lvl w:ilvl="8" w:tplc="415265A6">
      <w:numFmt w:val="decimal"/>
      <w:lvlText w:val=""/>
      <w:lvlJc w:val="left"/>
    </w:lvl>
  </w:abstractNum>
  <w:abstractNum w:abstractNumId="18">
    <w:nsid w:val="00007E87"/>
    <w:multiLevelType w:val="hybridMultilevel"/>
    <w:tmpl w:val="713C71E2"/>
    <w:lvl w:ilvl="0" w:tplc="6256D290">
      <w:start w:val="1"/>
      <w:numFmt w:val="bullet"/>
      <w:lvlText w:val=""/>
      <w:lvlJc w:val="left"/>
    </w:lvl>
    <w:lvl w:ilvl="1" w:tplc="6D9A0BA6">
      <w:start w:val="3"/>
      <w:numFmt w:val="decimal"/>
      <w:lvlText w:val="%2)"/>
      <w:lvlJc w:val="left"/>
    </w:lvl>
    <w:lvl w:ilvl="2" w:tplc="312CD3E4">
      <w:numFmt w:val="decimal"/>
      <w:lvlText w:val=""/>
      <w:lvlJc w:val="left"/>
    </w:lvl>
    <w:lvl w:ilvl="3" w:tplc="7CBCA9B8">
      <w:numFmt w:val="decimal"/>
      <w:lvlText w:val=""/>
      <w:lvlJc w:val="left"/>
    </w:lvl>
    <w:lvl w:ilvl="4" w:tplc="7E4C8BA8">
      <w:numFmt w:val="decimal"/>
      <w:lvlText w:val=""/>
      <w:lvlJc w:val="left"/>
    </w:lvl>
    <w:lvl w:ilvl="5" w:tplc="13088C8C">
      <w:numFmt w:val="decimal"/>
      <w:lvlText w:val=""/>
      <w:lvlJc w:val="left"/>
    </w:lvl>
    <w:lvl w:ilvl="6" w:tplc="4FCCD140">
      <w:numFmt w:val="decimal"/>
      <w:lvlText w:val=""/>
      <w:lvlJc w:val="left"/>
    </w:lvl>
    <w:lvl w:ilvl="7" w:tplc="1386690C">
      <w:numFmt w:val="decimal"/>
      <w:lvlText w:val=""/>
      <w:lvlJc w:val="left"/>
    </w:lvl>
    <w:lvl w:ilvl="8" w:tplc="72F45516">
      <w:numFmt w:val="decimal"/>
      <w:lvlText w:val=""/>
      <w:lvlJc w:val="left"/>
    </w:lvl>
  </w:abstractNum>
  <w:num w:numId="1">
    <w:abstractNumId w:val="4"/>
  </w:num>
  <w:num w:numId="2">
    <w:abstractNumId w:val="18"/>
  </w:num>
  <w:num w:numId="3">
    <w:abstractNumId w:val="8"/>
  </w:num>
  <w:num w:numId="4">
    <w:abstractNumId w:val="3"/>
  </w:num>
  <w:num w:numId="5">
    <w:abstractNumId w:val="0"/>
  </w:num>
  <w:num w:numId="6">
    <w:abstractNumId w:val="1"/>
  </w:num>
  <w:num w:numId="7">
    <w:abstractNumId w:val="7"/>
  </w:num>
  <w:num w:numId="8">
    <w:abstractNumId w:val="10"/>
  </w:num>
  <w:num w:numId="9">
    <w:abstractNumId w:val="11"/>
  </w:num>
  <w:num w:numId="10">
    <w:abstractNumId w:val="12"/>
  </w:num>
  <w:num w:numId="11">
    <w:abstractNumId w:val="13"/>
  </w:num>
  <w:num w:numId="12">
    <w:abstractNumId w:val="5"/>
  </w:num>
  <w:num w:numId="13">
    <w:abstractNumId w:val="15"/>
  </w:num>
  <w:num w:numId="14">
    <w:abstractNumId w:val="9"/>
  </w:num>
  <w:num w:numId="15">
    <w:abstractNumId w:val="6"/>
  </w:num>
  <w:num w:numId="16">
    <w:abstractNumId w:val="2"/>
  </w:num>
  <w:num w:numId="17">
    <w:abstractNumId w:val="14"/>
  </w:num>
  <w:num w:numId="18">
    <w:abstractNumId w:val="16"/>
  </w:num>
  <w:num w:numId="1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6B61"/>
    <w:rsid w:val="00393C13"/>
    <w:rsid w:val="005D43AD"/>
    <w:rsid w:val="00653F6D"/>
    <w:rsid w:val="006643CF"/>
    <w:rsid w:val="00B40D76"/>
    <w:rsid w:val="00C5288C"/>
    <w:rsid w:val="00C93CFD"/>
    <w:rsid w:val="00CB06F3"/>
    <w:rsid w:val="00E16B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6643CF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643C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6643CF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643C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21</Pages>
  <Words>6034</Words>
  <Characters>34394</Characters>
  <Application>Microsoft Office Word</Application>
  <DocSecurity>0</DocSecurity>
  <Lines>286</Lines>
  <Paragraphs>80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40348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cp:lastModifiedBy>Admin</cp:lastModifiedBy>
  <cp:revision>10</cp:revision>
  <cp:lastPrinted>2021-03-01T06:30:00Z</cp:lastPrinted>
  <dcterms:created xsi:type="dcterms:W3CDTF">2020-02-15T15:20:00Z</dcterms:created>
  <dcterms:modified xsi:type="dcterms:W3CDTF">2021-08-05T09:16:00Z</dcterms:modified>
</cp:coreProperties>
</file>